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39FC" w14:textId="160D7606" w:rsidR="007F6329" w:rsidRPr="00FE7C69" w:rsidRDefault="00C905D6" w:rsidP="007F6329">
      <w:pPr>
        <w:pStyle w:val="berschrift2"/>
        <w:rPr>
          <w:rFonts w:asciiTheme="minorHAnsi" w:hAnsiTheme="minorHAnsi" w:cstheme="minorHAnsi"/>
          <w:b/>
          <w:i/>
          <w:color w:val="FF0000"/>
          <w:sz w:val="40"/>
          <w:szCs w:val="32"/>
        </w:rPr>
      </w:pPr>
      <w:r w:rsidRPr="00FE7C69">
        <w:rPr>
          <w:rFonts w:asciiTheme="minorHAnsi" w:hAnsiTheme="minorHAnsi" w:cstheme="minorHAnsi"/>
          <w:b/>
          <w:i/>
          <w:color w:val="FF0000"/>
          <w:sz w:val="40"/>
          <w:szCs w:val="32"/>
        </w:rPr>
        <w:t xml:space="preserve">„Steuermann, lass die Wacht!“ </w:t>
      </w:r>
      <w:r w:rsidR="00F91657" w:rsidRPr="00F91657">
        <w:rPr>
          <w:rFonts w:asciiTheme="minorHAnsi" w:hAnsiTheme="minorHAnsi" w:cstheme="minorHAnsi"/>
          <w:b/>
          <w:i/>
          <w:color w:val="00B0F0"/>
          <w:sz w:val="40"/>
          <w:szCs w:val="32"/>
        </w:rPr>
        <w:t>(2 Seiten)</w:t>
      </w:r>
    </w:p>
    <w:p w14:paraId="2CC74174" w14:textId="77777777" w:rsidR="00C905D6" w:rsidRPr="00FE7C69" w:rsidRDefault="007F6329" w:rsidP="0011195F">
      <w:pPr>
        <w:pStyle w:val="berschrift2"/>
        <w:spacing w:line="276" w:lineRule="auto"/>
        <w:rPr>
          <w:rFonts w:asciiTheme="minorHAnsi" w:hAnsiTheme="minorHAnsi" w:cstheme="minorHAnsi"/>
          <w:b/>
          <w:color w:val="7030A0"/>
          <w:sz w:val="22"/>
        </w:rPr>
      </w:pPr>
      <w:r w:rsidRPr="00FE7C69">
        <w:rPr>
          <w:rFonts w:asciiTheme="minorHAnsi" w:hAnsiTheme="minorHAnsi" w:cstheme="minorHAnsi"/>
          <w:b/>
          <w:color w:val="7030A0"/>
          <w:sz w:val="22"/>
        </w:rPr>
        <w:t xml:space="preserve">Ein Inszenierungsvergleich vom </w:t>
      </w:r>
      <w:r w:rsidR="00C905D6" w:rsidRPr="00FE7C69">
        <w:rPr>
          <w:rFonts w:asciiTheme="minorHAnsi" w:hAnsiTheme="minorHAnsi" w:cstheme="minorHAnsi"/>
          <w:b/>
          <w:color w:val="7030A0"/>
          <w:sz w:val="22"/>
        </w:rPr>
        <w:t xml:space="preserve">Chor der Matrosen aus Richard Wagners „Der Fliegende Holländer“ </w:t>
      </w:r>
    </w:p>
    <w:p w14:paraId="7326CEDD" w14:textId="77777777" w:rsidR="007F71B4" w:rsidRDefault="007F71B4" w:rsidP="007F71B4">
      <w:pPr>
        <w:pStyle w:val="KeinLeerraum"/>
        <w:spacing w:line="276" w:lineRule="auto"/>
        <w:rPr>
          <w:rFonts w:cstheme="minorHAnsi"/>
        </w:rPr>
      </w:pPr>
    </w:p>
    <w:p w14:paraId="32DAD851" w14:textId="16F96560" w:rsidR="007F71B4" w:rsidRDefault="00FE7C69" w:rsidP="007F71B4">
      <w:pPr>
        <w:pStyle w:val="KeinLeerraum"/>
        <w:spacing w:line="276" w:lineRule="auto"/>
        <w:rPr>
          <w:rFonts w:cstheme="minorHAnsi"/>
        </w:rPr>
      </w:pPr>
      <w:r w:rsidRPr="00FE7C69">
        <w:rPr>
          <w:rFonts w:cstheme="minorHAnsi"/>
          <w:color w:val="FFC000"/>
        </w:rPr>
        <w:t xml:space="preserve">Autor: </w:t>
      </w:r>
      <w:r w:rsidR="00C905D6" w:rsidRPr="007F6329">
        <w:rPr>
          <w:rFonts w:cstheme="minorHAnsi"/>
        </w:rPr>
        <w:t>Martin Peter</w:t>
      </w:r>
    </w:p>
    <w:p w14:paraId="78B2D369" w14:textId="0A2B7D59" w:rsidR="00FE7C69" w:rsidRDefault="00FE7C69" w:rsidP="007F71B4">
      <w:pPr>
        <w:pStyle w:val="KeinLeerraum"/>
        <w:spacing w:line="276" w:lineRule="auto"/>
        <w:rPr>
          <w:rFonts w:cstheme="minorHAnsi"/>
        </w:rPr>
      </w:pPr>
    </w:p>
    <w:p w14:paraId="2AB02905" w14:textId="602627F0" w:rsidR="00000697" w:rsidRDefault="00000697" w:rsidP="00000697">
      <w:pPr>
        <w:spacing w:line="276" w:lineRule="auto"/>
        <w:rPr>
          <w:color w:val="FFC000"/>
        </w:rPr>
      </w:pPr>
      <w:r>
        <w:rPr>
          <w:color w:val="FFC000"/>
        </w:rPr>
        <w:t>Klasse 7–13</w:t>
      </w:r>
      <w:r>
        <w:rPr>
          <w:color w:val="FFC000"/>
        </w:rPr>
        <w:br/>
        <w:t>Zeitaufwand: 2 Doppelstunden</w:t>
      </w:r>
      <w:r>
        <w:rPr>
          <w:color w:val="FFC000"/>
        </w:rPr>
        <w:br/>
      </w:r>
    </w:p>
    <w:p w14:paraId="4322754A" w14:textId="77777777" w:rsidR="00000697" w:rsidRDefault="00000697" w:rsidP="00000697">
      <w:pPr>
        <w:spacing w:line="276" w:lineRule="auto"/>
        <w:rPr>
          <w:color w:val="FFC000"/>
        </w:rPr>
      </w:pPr>
      <w:r>
        <w:rPr>
          <w:color w:val="FFC000"/>
        </w:rPr>
        <w:t>Material:</w:t>
      </w:r>
    </w:p>
    <w:p w14:paraId="72625272" w14:textId="3A7C4368" w:rsidR="00000697" w:rsidRDefault="00000697" w:rsidP="00000697">
      <w:pPr>
        <w:rPr>
          <w:color w:val="FFC000"/>
        </w:rPr>
      </w:pPr>
      <w:r>
        <w:rPr>
          <w:color w:val="FFC000"/>
        </w:rPr>
        <w:t xml:space="preserve">M1 </w:t>
      </w:r>
      <w:r>
        <w:rPr>
          <w:color w:val="FFC000"/>
        </w:rPr>
        <w:tab/>
      </w:r>
      <w:r w:rsidRPr="00000697">
        <w:rPr>
          <w:color w:val="FFC000"/>
        </w:rPr>
        <w:t>Leadsheet &amp; Inszenierungsaufgabe</w:t>
      </w:r>
      <w:r>
        <w:rPr>
          <w:color w:val="FFC000"/>
        </w:rPr>
        <w:br/>
        <w:t>M2</w:t>
      </w:r>
      <w:r>
        <w:rPr>
          <w:color w:val="FFC000"/>
        </w:rPr>
        <w:tab/>
      </w:r>
      <w:r w:rsidRPr="00000697">
        <w:rPr>
          <w:color w:val="FFC000"/>
        </w:rPr>
        <w:t>Inszenierungsvergleich</w:t>
      </w:r>
      <w:r>
        <w:rPr>
          <w:color w:val="FFC000"/>
        </w:rPr>
        <w:br/>
        <w:t>M3</w:t>
      </w:r>
      <w:r>
        <w:rPr>
          <w:color w:val="FFC000"/>
        </w:rPr>
        <w:tab/>
      </w:r>
      <w:r w:rsidRPr="00000697">
        <w:rPr>
          <w:color w:val="FFC000"/>
        </w:rPr>
        <w:t>Der Fliegende Holländer – Erklärvideos im Vergleich</w:t>
      </w:r>
      <w:r>
        <w:rPr>
          <w:color w:val="FFC000"/>
        </w:rPr>
        <w:br/>
      </w:r>
    </w:p>
    <w:p w14:paraId="4101CB89" w14:textId="77777777" w:rsidR="00000697" w:rsidRDefault="00000697" w:rsidP="00000697">
      <w:pPr>
        <w:rPr>
          <w:color w:val="FFC000"/>
        </w:rPr>
      </w:pPr>
    </w:p>
    <w:p w14:paraId="7CEA24CD" w14:textId="77777777" w:rsidR="00000697" w:rsidRDefault="00000697" w:rsidP="00000697">
      <w:pPr>
        <w:rPr>
          <w:color w:val="FFC000"/>
        </w:rPr>
      </w:pPr>
      <w:r>
        <w:rPr>
          <w:color w:val="FFC000"/>
        </w:rPr>
        <w:t>Hörbeispiele</w:t>
      </w:r>
    </w:p>
    <w:p w14:paraId="3D92CB1A" w14:textId="2E627028" w:rsidR="00000697" w:rsidRDefault="00000697" w:rsidP="00000697">
      <w:pPr>
        <w:rPr>
          <w:color w:val="FFC000"/>
        </w:rPr>
      </w:pPr>
      <w:r>
        <w:rPr>
          <w:color w:val="FFC000"/>
        </w:rPr>
        <w:t>HBXX</w:t>
      </w:r>
      <w:r>
        <w:rPr>
          <w:color w:val="FFC000"/>
        </w:rPr>
        <w:tab/>
      </w:r>
      <w:r>
        <w:rPr>
          <w:color w:val="FFC000"/>
        </w:rPr>
        <w:tab/>
      </w:r>
      <w:r w:rsidRPr="00000697">
        <w:rPr>
          <w:color w:val="FFC000"/>
        </w:rPr>
        <w:t>Matrosenchor</w:t>
      </w:r>
    </w:p>
    <w:p w14:paraId="630A8143" w14:textId="77777777" w:rsidR="00F91657" w:rsidRDefault="00F91657" w:rsidP="00000697">
      <w:pPr>
        <w:rPr>
          <w:color w:val="00B0F0"/>
        </w:rPr>
      </w:pPr>
    </w:p>
    <w:p w14:paraId="1175836E" w14:textId="1D7593C2" w:rsidR="00F91657" w:rsidRDefault="00F91657" w:rsidP="00000697">
      <w:pPr>
        <w:rPr>
          <w:color w:val="00B0F0"/>
        </w:rPr>
      </w:pPr>
      <w:r w:rsidRPr="00F91657">
        <w:rPr>
          <w:color w:val="00B0F0"/>
        </w:rPr>
        <w:t>Teaser</w:t>
      </w:r>
    </w:p>
    <w:p w14:paraId="6297EE46" w14:textId="260754CB" w:rsidR="00F91657" w:rsidRPr="00031841" w:rsidRDefault="00F91657" w:rsidP="00000697">
      <w:r w:rsidRPr="00031841">
        <w:t xml:space="preserve">Schüler*innen vergleichen </w:t>
      </w:r>
      <w:r w:rsidR="00031841" w:rsidRPr="00031841">
        <w:t xml:space="preserve">Inszenierungen von Richard Wagners Oper Der fliegende Holländer. Vorangestellt können sie </w:t>
      </w:r>
      <w:r w:rsidR="00031841">
        <w:t>über mehrere Erklärvideos, die Verbindungen der Figur des “fliegenden Holländers“ zu populären Fernsehserien und nicht zuletzt über eine eigene Inszenierung des Matrosenchores den Opernstoff kennenlernen.</w:t>
      </w:r>
    </w:p>
    <w:p w14:paraId="6FCF1D02" w14:textId="13590A26" w:rsidR="00FE7C69" w:rsidRPr="00000697" w:rsidRDefault="00000697" w:rsidP="007F71B4">
      <w:pPr>
        <w:pStyle w:val="KeinLeerraum"/>
        <w:spacing w:line="276" w:lineRule="auto"/>
        <w:rPr>
          <w:rFonts w:cstheme="minorHAnsi"/>
          <w:color w:val="00B0F0"/>
        </w:rPr>
      </w:pPr>
      <w:r w:rsidRPr="00000697">
        <w:rPr>
          <w:rFonts w:cstheme="minorHAnsi"/>
          <w:color w:val="00B0F0"/>
        </w:rPr>
        <w:t>Fließtext</w:t>
      </w:r>
    </w:p>
    <w:p w14:paraId="10A961C9" w14:textId="3A2F016B" w:rsidR="00F45711" w:rsidRDefault="00D000D6" w:rsidP="0011195F">
      <w:pPr>
        <w:pStyle w:val="KeinLeerraum"/>
        <w:spacing w:line="276" w:lineRule="auto"/>
        <w:jc w:val="both"/>
        <w:rPr>
          <w:rFonts w:cstheme="minorHAnsi"/>
        </w:rPr>
      </w:pPr>
      <w:r>
        <w:rPr>
          <w:rFonts w:cstheme="minorHAnsi"/>
        </w:rPr>
        <w:t>Wie</w:t>
      </w:r>
      <w:r w:rsidR="00D322CC">
        <w:rPr>
          <w:rFonts w:cstheme="minorHAnsi"/>
        </w:rPr>
        <w:t xml:space="preserve"> unglaublich spannend und vielseitig </w:t>
      </w:r>
      <w:r>
        <w:rPr>
          <w:rFonts w:cstheme="minorHAnsi"/>
        </w:rPr>
        <w:t xml:space="preserve">Oper </w:t>
      </w:r>
      <w:r w:rsidR="00D322CC">
        <w:rPr>
          <w:rFonts w:cstheme="minorHAnsi"/>
        </w:rPr>
        <w:t>sein</w:t>
      </w:r>
      <w:r>
        <w:rPr>
          <w:rFonts w:cstheme="minorHAnsi"/>
        </w:rPr>
        <w:t xml:space="preserve"> kann, </w:t>
      </w:r>
      <w:r w:rsidR="002614AA">
        <w:rPr>
          <w:rFonts w:cstheme="minorHAnsi"/>
        </w:rPr>
        <w:t>das lässt sich anhand des Matrosenchores „Steuermann, lass die Wacht!“</w:t>
      </w:r>
      <w:r w:rsidR="002E5379">
        <w:rPr>
          <w:rFonts w:cstheme="minorHAnsi"/>
        </w:rPr>
        <w:t xml:space="preserve"> von Richard Wagner</w:t>
      </w:r>
      <w:r w:rsidR="002614AA">
        <w:rPr>
          <w:rFonts w:cstheme="minorHAnsi"/>
        </w:rPr>
        <w:t xml:space="preserve"> </w:t>
      </w:r>
      <w:r w:rsidR="00F45711">
        <w:rPr>
          <w:rFonts w:cstheme="minorHAnsi"/>
        </w:rPr>
        <w:t>in</w:t>
      </w:r>
      <w:r w:rsidR="002614AA">
        <w:rPr>
          <w:rFonts w:cstheme="minorHAnsi"/>
        </w:rPr>
        <w:t xml:space="preserve"> mehrfach</w:t>
      </w:r>
      <w:r w:rsidR="00F45711">
        <w:rPr>
          <w:rFonts w:cstheme="minorHAnsi"/>
        </w:rPr>
        <w:t>er Hinsicht</w:t>
      </w:r>
      <w:r w:rsidR="002614AA">
        <w:rPr>
          <w:rFonts w:cstheme="minorHAnsi"/>
        </w:rPr>
        <w:t xml:space="preserve"> </w:t>
      </w:r>
      <w:r w:rsidR="00240D36">
        <w:rPr>
          <w:rFonts w:cstheme="minorHAnsi"/>
        </w:rPr>
        <w:t xml:space="preserve">exemplarisch </w:t>
      </w:r>
      <w:r w:rsidR="002614AA">
        <w:rPr>
          <w:rFonts w:cstheme="minorHAnsi"/>
        </w:rPr>
        <w:t xml:space="preserve">erfahrbar machen: Dieser Chor eignet sich bestens zum eigenen Mitsingen, zum Schauspielern, zum Inszenieren und damit zum Eintauchen in das, was Musiktheater ausmacht. </w:t>
      </w:r>
      <w:r w:rsidR="00107F5A">
        <w:rPr>
          <w:rFonts w:cstheme="minorHAnsi"/>
        </w:rPr>
        <w:t>Es mag vor allem dann gelingen, w</w:t>
      </w:r>
      <w:r w:rsidR="00866ACA">
        <w:rPr>
          <w:rFonts w:cstheme="minorHAnsi"/>
        </w:rPr>
        <w:t>enn Schüler</w:t>
      </w:r>
      <w:r w:rsidR="00FE7C69">
        <w:rPr>
          <w:rFonts w:cstheme="minorHAnsi"/>
        </w:rPr>
        <w:t>*</w:t>
      </w:r>
      <w:r w:rsidR="00866ACA">
        <w:rPr>
          <w:rFonts w:cstheme="minorHAnsi"/>
        </w:rPr>
        <w:t xml:space="preserve">innen </w:t>
      </w:r>
      <w:r w:rsidR="00107F5A">
        <w:rPr>
          <w:rFonts w:cstheme="minorHAnsi"/>
        </w:rPr>
        <w:t>mit dem vorliegenden Beispiel die Gelegenheit bekommen</w:t>
      </w:r>
      <w:r w:rsidR="002E5379">
        <w:rPr>
          <w:rFonts w:cstheme="minorHAnsi"/>
        </w:rPr>
        <w:t xml:space="preserve">, sich </w:t>
      </w:r>
      <w:r w:rsidR="005728D4">
        <w:rPr>
          <w:rFonts w:cstheme="minorHAnsi"/>
        </w:rPr>
        <w:t xml:space="preserve">aktiv </w:t>
      </w:r>
      <w:r w:rsidR="002E5379">
        <w:rPr>
          <w:rFonts w:cstheme="minorHAnsi"/>
        </w:rPr>
        <w:t xml:space="preserve">in die Rolle von feiernden </w:t>
      </w:r>
      <w:r w:rsidR="00F45711">
        <w:rPr>
          <w:rFonts w:cstheme="minorHAnsi"/>
        </w:rPr>
        <w:t>(</w:t>
      </w:r>
      <w:r w:rsidR="002E5379">
        <w:rPr>
          <w:rFonts w:cstheme="minorHAnsi"/>
        </w:rPr>
        <w:t>norwegischen</w:t>
      </w:r>
      <w:r w:rsidR="00F45711">
        <w:rPr>
          <w:rFonts w:cstheme="minorHAnsi"/>
        </w:rPr>
        <w:t>)</w:t>
      </w:r>
      <w:r w:rsidR="002E5379">
        <w:rPr>
          <w:rFonts w:cstheme="minorHAnsi"/>
        </w:rPr>
        <w:t xml:space="preserve"> Matrosen hineinzuversetzen. </w:t>
      </w:r>
      <w:r w:rsidR="005728D4">
        <w:rPr>
          <w:rFonts w:cstheme="minorHAnsi"/>
        </w:rPr>
        <w:t>Nicht zuletzt für</w:t>
      </w:r>
      <w:r w:rsidR="00107F5A">
        <w:rPr>
          <w:rFonts w:cstheme="minorHAnsi"/>
        </w:rPr>
        <w:t xml:space="preserve"> Jung</w:t>
      </w:r>
      <w:r w:rsidR="005728D4">
        <w:rPr>
          <w:rFonts w:cstheme="minorHAnsi"/>
        </w:rPr>
        <w:t>en</w:t>
      </w:r>
      <w:r w:rsidR="002E5379">
        <w:rPr>
          <w:rFonts w:cstheme="minorHAnsi"/>
        </w:rPr>
        <w:t xml:space="preserve"> </w:t>
      </w:r>
      <w:r w:rsidR="00107F5A">
        <w:rPr>
          <w:rFonts w:cstheme="minorHAnsi"/>
        </w:rPr>
        <w:t>kommt dabei</w:t>
      </w:r>
      <w:r w:rsidR="002E5379">
        <w:rPr>
          <w:rFonts w:cstheme="minorHAnsi"/>
        </w:rPr>
        <w:t xml:space="preserve"> ein rustikal anmutendes Auftreten und Intonieren </w:t>
      </w:r>
      <w:r w:rsidR="00107F5A">
        <w:rPr>
          <w:rFonts w:cstheme="minorHAnsi"/>
        </w:rPr>
        <w:t xml:space="preserve">in der Haltung von Seemännern durchaus entgegen. </w:t>
      </w:r>
      <w:r w:rsidR="002E5379">
        <w:rPr>
          <w:rFonts w:cstheme="minorHAnsi"/>
        </w:rPr>
        <w:t xml:space="preserve">Über das eigene Singen, Darstellen und Inszenieren ist es </w:t>
      </w:r>
      <w:r w:rsidR="00107F5A">
        <w:rPr>
          <w:rFonts w:cstheme="minorHAnsi"/>
        </w:rPr>
        <w:t xml:space="preserve">dann </w:t>
      </w:r>
      <w:r w:rsidR="002E5379">
        <w:rPr>
          <w:rFonts w:cstheme="minorHAnsi"/>
        </w:rPr>
        <w:t xml:space="preserve">nur ein kleiner Schritt zu einem Inszenierungsvergleich und zum Ausleuchten von Zusammenhängen und Kontexten. </w:t>
      </w:r>
      <w:r w:rsidR="00F45711">
        <w:rPr>
          <w:rFonts w:cstheme="minorHAnsi"/>
        </w:rPr>
        <w:t xml:space="preserve">Passend dazu </w:t>
      </w:r>
      <w:r w:rsidR="004E0D90">
        <w:rPr>
          <w:rFonts w:cstheme="minorHAnsi"/>
        </w:rPr>
        <w:t>gibt es hier</w:t>
      </w:r>
      <w:r w:rsidR="00F45711">
        <w:rPr>
          <w:rFonts w:cstheme="minorHAnsi"/>
        </w:rPr>
        <w:t xml:space="preserve"> </w:t>
      </w:r>
      <w:r w:rsidR="005728D4">
        <w:rPr>
          <w:rFonts w:cstheme="minorHAnsi"/>
        </w:rPr>
        <w:t>ergänzende</w:t>
      </w:r>
      <w:r w:rsidR="004E0D90">
        <w:rPr>
          <w:rFonts w:cstheme="minorHAnsi"/>
        </w:rPr>
        <w:t xml:space="preserve"> </w:t>
      </w:r>
      <w:r w:rsidR="00F45711">
        <w:rPr>
          <w:rFonts w:cstheme="minorHAnsi"/>
        </w:rPr>
        <w:t xml:space="preserve">Materialien und </w:t>
      </w:r>
      <w:r w:rsidR="005728D4">
        <w:rPr>
          <w:rFonts w:cstheme="minorHAnsi"/>
        </w:rPr>
        <w:t xml:space="preserve">Hinweise zu </w:t>
      </w:r>
      <w:r w:rsidR="00F45711">
        <w:rPr>
          <w:rFonts w:cstheme="minorHAnsi"/>
        </w:rPr>
        <w:t>Erklärvideos</w:t>
      </w:r>
      <w:r w:rsidR="004E0D90">
        <w:rPr>
          <w:rFonts w:cstheme="minorHAnsi"/>
        </w:rPr>
        <w:t xml:space="preserve">, </w:t>
      </w:r>
      <w:r w:rsidR="005728D4">
        <w:rPr>
          <w:rFonts w:cstheme="minorHAnsi"/>
        </w:rPr>
        <w:t xml:space="preserve">die sich als Einführung in die </w:t>
      </w:r>
      <w:r w:rsidR="004E0D90">
        <w:rPr>
          <w:rFonts w:cstheme="minorHAnsi"/>
        </w:rPr>
        <w:t xml:space="preserve">Oper </w:t>
      </w:r>
      <w:r w:rsidR="00347F1D">
        <w:rPr>
          <w:rFonts w:cstheme="minorHAnsi"/>
        </w:rPr>
        <w:t xml:space="preserve">„Der Fliegende Holländer“ </w:t>
      </w:r>
      <w:r w:rsidR="005728D4">
        <w:rPr>
          <w:rFonts w:cstheme="minorHAnsi"/>
        </w:rPr>
        <w:t xml:space="preserve">nutzen lassen. </w:t>
      </w:r>
    </w:p>
    <w:p w14:paraId="4D192500" w14:textId="6343CF1B" w:rsidR="00F45711" w:rsidRDefault="00F45711" w:rsidP="0011195F">
      <w:pPr>
        <w:pStyle w:val="KeinLeerraum"/>
        <w:spacing w:line="276" w:lineRule="auto"/>
        <w:jc w:val="both"/>
        <w:rPr>
          <w:rFonts w:cstheme="minorHAnsi"/>
        </w:rPr>
      </w:pPr>
    </w:p>
    <w:p w14:paraId="58AD47B1" w14:textId="77777777" w:rsidR="005F4A8B" w:rsidRPr="00FE7C69" w:rsidRDefault="0011195F" w:rsidP="0011195F">
      <w:pPr>
        <w:pStyle w:val="KeinLeerraum"/>
        <w:spacing w:line="276" w:lineRule="auto"/>
        <w:jc w:val="both"/>
        <w:rPr>
          <w:rFonts w:cstheme="minorHAnsi"/>
          <w:b/>
          <w:color w:val="7030A0"/>
        </w:rPr>
      </w:pPr>
      <w:r w:rsidRPr="00FE7C69">
        <w:rPr>
          <w:rFonts w:cstheme="minorHAnsi"/>
          <w:b/>
          <w:color w:val="7030A0"/>
        </w:rPr>
        <w:t>Einstieg: Die Eröffnungsmusik (Ouvertüre)</w:t>
      </w:r>
      <w:r w:rsidR="00E964FC" w:rsidRPr="00FE7C69">
        <w:rPr>
          <w:rFonts w:cstheme="minorHAnsi"/>
          <w:b/>
          <w:color w:val="7030A0"/>
        </w:rPr>
        <w:t xml:space="preserve"> </w:t>
      </w:r>
      <w:r w:rsidR="00A733BC" w:rsidRPr="00FE7C69">
        <w:rPr>
          <w:rFonts w:cstheme="minorHAnsi"/>
          <w:b/>
          <w:color w:val="7030A0"/>
        </w:rPr>
        <w:t>und Vorwissen</w:t>
      </w:r>
    </w:p>
    <w:p w14:paraId="0AA43136" w14:textId="77777777" w:rsidR="0011195F" w:rsidRDefault="0011195F" w:rsidP="0011195F">
      <w:pPr>
        <w:pStyle w:val="KeinLeerraum"/>
        <w:spacing w:line="276" w:lineRule="auto"/>
        <w:jc w:val="both"/>
        <w:rPr>
          <w:rFonts w:cstheme="minorHAnsi"/>
        </w:rPr>
      </w:pPr>
      <w:r>
        <w:rPr>
          <w:rFonts w:cstheme="minorHAnsi"/>
        </w:rPr>
        <w:t>Wer will, kann zur Einstimmung im Unterricht zunächst die Ouvertüre vorspielen und dazu frei assoziieren lassen. Als begleitende Fragen lässt sich formulieren:</w:t>
      </w:r>
    </w:p>
    <w:p w14:paraId="5800AB46" w14:textId="77777777" w:rsidR="002E5379" w:rsidRDefault="0011195F" w:rsidP="005F4A8B">
      <w:pPr>
        <w:pStyle w:val="KeinLeerraum"/>
        <w:numPr>
          <w:ilvl w:val="0"/>
          <w:numId w:val="4"/>
        </w:numPr>
        <w:spacing w:before="120" w:after="120" w:line="276" w:lineRule="auto"/>
        <w:ind w:left="714" w:hanging="357"/>
        <w:jc w:val="both"/>
        <w:rPr>
          <w:rFonts w:cstheme="minorHAnsi"/>
        </w:rPr>
      </w:pPr>
      <w:r w:rsidRPr="0011195F">
        <w:rPr>
          <w:rFonts w:cstheme="minorHAnsi"/>
          <w:i/>
        </w:rPr>
        <w:t>Welche Stimmungen und Bilder ruft diese Musik bei dir hervor?</w:t>
      </w:r>
      <w:r w:rsidR="00F45711">
        <w:rPr>
          <w:rFonts w:cstheme="minorHAnsi"/>
        </w:rPr>
        <w:t xml:space="preserve"> </w:t>
      </w:r>
    </w:p>
    <w:p w14:paraId="2CB78149" w14:textId="5E4A077E" w:rsidR="0011195F" w:rsidRPr="00FE7C69" w:rsidRDefault="0011195F" w:rsidP="005F4A8B">
      <w:pPr>
        <w:pStyle w:val="KeinLeerraum"/>
        <w:numPr>
          <w:ilvl w:val="0"/>
          <w:numId w:val="4"/>
        </w:numPr>
        <w:spacing w:before="120" w:after="120" w:line="276" w:lineRule="auto"/>
        <w:ind w:left="714" w:hanging="357"/>
        <w:jc w:val="both"/>
        <w:rPr>
          <w:rFonts w:cstheme="minorHAnsi"/>
        </w:rPr>
      </w:pPr>
      <w:r>
        <w:rPr>
          <w:rFonts w:cstheme="minorHAnsi"/>
          <w:i/>
        </w:rPr>
        <w:t xml:space="preserve">Mit welchen musikalischen Mitteln werden diese erzeugt? </w:t>
      </w:r>
    </w:p>
    <w:p w14:paraId="590E5320" w14:textId="3C8031DF" w:rsidR="00FE7C69" w:rsidRDefault="00FE7C69" w:rsidP="00FE7C69">
      <w:pPr>
        <w:pStyle w:val="KeinLeerraum"/>
        <w:spacing w:before="120" w:after="120" w:line="276" w:lineRule="auto"/>
        <w:jc w:val="both"/>
        <w:rPr>
          <w:rFonts w:cstheme="minorHAnsi"/>
          <w:iCs/>
          <w:color w:val="00B0F0"/>
        </w:rPr>
      </w:pPr>
      <w:r>
        <w:rPr>
          <w:rFonts w:cstheme="minorHAnsi"/>
          <w:iCs/>
          <w:color w:val="00B0F0"/>
        </w:rPr>
        <w:lastRenderedPageBreak/>
        <w:t>(((</w:t>
      </w:r>
      <w:r w:rsidRPr="00FE7C69">
        <w:rPr>
          <w:rFonts w:cstheme="minorHAnsi"/>
          <w:iCs/>
          <w:color w:val="00B0F0"/>
        </w:rPr>
        <w:t>Link mit QR-Code</w:t>
      </w:r>
      <w:r>
        <w:rPr>
          <w:rFonts w:cstheme="minorHAnsi"/>
          <w:iCs/>
          <w:color w:val="00B0F0"/>
        </w:rPr>
        <w:t>)))</w:t>
      </w:r>
    </w:p>
    <w:p w14:paraId="1D061A2C" w14:textId="1EC3E8A1" w:rsidR="00FE7C69" w:rsidRPr="00FE7C69" w:rsidRDefault="00FE7C69" w:rsidP="00FE7C69">
      <w:pPr>
        <w:pStyle w:val="KeinLeerraum"/>
        <w:spacing w:before="120" w:after="120" w:line="276" w:lineRule="auto"/>
        <w:jc w:val="both"/>
        <w:rPr>
          <w:rFonts w:cstheme="minorHAnsi"/>
          <w:iCs/>
          <w:color w:val="7030A0"/>
        </w:rPr>
      </w:pPr>
      <w:r w:rsidRPr="00FE7C69">
        <w:rPr>
          <w:rFonts w:cstheme="minorHAnsi"/>
          <w:iCs/>
          <w:color w:val="7030A0"/>
        </w:rPr>
        <w:t>Richard Wagner "Der Fliegende Holländer" Ouvertüre (YouTube)</w:t>
      </w:r>
    </w:p>
    <w:p w14:paraId="7C8B44CC" w14:textId="45753507" w:rsidR="00FE7C69" w:rsidRDefault="00000000" w:rsidP="00FE7C69">
      <w:pPr>
        <w:pStyle w:val="KeinLeerraum"/>
        <w:spacing w:before="120" w:after="120" w:line="276" w:lineRule="auto"/>
        <w:jc w:val="both"/>
        <w:rPr>
          <w:rFonts w:cstheme="minorHAnsi"/>
          <w:iCs/>
          <w:color w:val="00B0F0"/>
        </w:rPr>
      </w:pPr>
      <w:hyperlink r:id="rId6" w:history="1">
        <w:r w:rsidR="00FE7C69" w:rsidRPr="00C70B0C">
          <w:rPr>
            <w:rStyle w:val="Hyperlink"/>
            <w:rFonts w:cstheme="minorHAnsi"/>
            <w:iCs/>
          </w:rPr>
          <w:t>bit.ly/muu150-7-1</w:t>
        </w:r>
      </w:hyperlink>
    </w:p>
    <w:p w14:paraId="38428A83" w14:textId="77777777" w:rsidR="00FE7C69" w:rsidRPr="00FE7C69" w:rsidRDefault="00FE7C69" w:rsidP="00FE7C69">
      <w:pPr>
        <w:pStyle w:val="KeinLeerraum"/>
        <w:spacing w:before="120" w:after="120" w:line="276" w:lineRule="auto"/>
        <w:jc w:val="both"/>
        <w:rPr>
          <w:rFonts w:cstheme="minorHAnsi"/>
          <w:iCs/>
          <w:color w:val="00B0F0"/>
        </w:rPr>
      </w:pPr>
    </w:p>
    <w:p w14:paraId="16E793BB" w14:textId="03195B2B" w:rsidR="0011195F" w:rsidRDefault="00E964FC" w:rsidP="005F4A8B">
      <w:pPr>
        <w:pStyle w:val="KeinLeerraum"/>
        <w:spacing w:after="240" w:line="276" w:lineRule="auto"/>
        <w:jc w:val="both"/>
        <w:rPr>
          <w:rFonts w:cstheme="minorHAnsi"/>
        </w:rPr>
      </w:pPr>
      <w:r>
        <w:rPr>
          <w:rFonts w:cstheme="minorHAnsi"/>
        </w:rPr>
        <w:t xml:space="preserve">An das Sammeln von Eindrücken, </w:t>
      </w:r>
      <w:r w:rsidR="00306810">
        <w:rPr>
          <w:rFonts w:cstheme="minorHAnsi"/>
        </w:rPr>
        <w:t xml:space="preserve">Auflisten von </w:t>
      </w:r>
      <w:r>
        <w:rPr>
          <w:rFonts w:cstheme="minorHAnsi"/>
        </w:rPr>
        <w:t xml:space="preserve">herausgehörten Musikinstrumenten und musikalischen Gestaltungsmitteln mag sich ein Spekulieren über die Handlung sowie ein Abgleich von Vorwissen anschließen. Vielen Schülerinnen und Schülern dürfte „Der Fliegende Holländer“ </w:t>
      </w:r>
      <w:r w:rsidR="00A733BC">
        <w:rPr>
          <w:rFonts w:cstheme="minorHAnsi"/>
        </w:rPr>
        <w:t xml:space="preserve">aus anderen Zusammenhängen </w:t>
      </w:r>
      <w:r>
        <w:rPr>
          <w:rFonts w:cstheme="minorHAnsi"/>
        </w:rPr>
        <w:t>als Zeichentrickfigur oder als Schiffsname bekannt sein</w:t>
      </w:r>
      <w:r w:rsidR="009E1CE1">
        <w:rPr>
          <w:rFonts w:cstheme="minorHAnsi"/>
        </w:rPr>
        <w:t xml:space="preserve"> (s. Kasten</w:t>
      </w:r>
      <w:r w:rsidR="00FE7C69">
        <w:rPr>
          <w:rFonts w:cstheme="minorHAnsi"/>
        </w:rPr>
        <w:t xml:space="preserve"> </w:t>
      </w:r>
      <w:r w:rsidR="002375EC" w:rsidRPr="002375EC">
        <w:rPr>
          <w:rFonts w:cstheme="minorHAnsi"/>
        </w:rPr>
        <w:t>„Der Fliegende Holländer“</w:t>
      </w:r>
      <w:r w:rsidR="009E1CE1">
        <w:rPr>
          <w:rFonts w:cstheme="minorHAnsi"/>
        </w:rPr>
        <w:t>)</w:t>
      </w:r>
      <w:r w:rsidR="00031595">
        <w:rPr>
          <w:rFonts w:cstheme="minorHAnsi"/>
        </w:rPr>
        <w:t>. Dass es</w:t>
      </w:r>
      <w:r w:rsidR="00B62036">
        <w:rPr>
          <w:rFonts w:cstheme="minorHAnsi"/>
        </w:rPr>
        <w:t xml:space="preserve"> </w:t>
      </w:r>
      <w:r w:rsidR="009E1CE1">
        <w:rPr>
          <w:rFonts w:cstheme="minorHAnsi"/>
        </w:rPr>
        <w:t>dabei keine substantiellen</w:t>
      </w:r>
      <w:r w:rsidR="00B62036">
        <w:rPr>
          <w:rFonts w:cstheme="minorHAnsi"/>
        </w:rPr>
        <w:t xml:space="preserve"> Bezüge zu</w:t>
      </w:r>
      <w:r w:rsidR="00031595">
        <w:rPr>
          <w:rFonts w:cstheme="minorHAnsi"/>
        </w:rPr>
        <w:t>r</w:t>
      </w:r>
      <w:r w:rsidR="00B62036">
        <w:rPr>
          <w:rFonts w:cstheme="minorHAnsi"/>
        </w:rPr>
        <w:t xml:space="preserve"> Wagners </w:t>
      </w:r>
      <w:r w:rsidR="00031595">
        <w:rPr>
          <w:rFonts w:cstheme="minorHAnsi"/>
        </w:rPr>
        <w:t xml:space="preserve">gleichnamiger </w:t>
      </w:r>
      <w:r w:rsidR="00B62036">
        <w:rPr>
          <w:rFonts w:cstheme="minorHAnsi"/>
        </w:rPr>
        <w:t xml:space="preserve">Oper </w:t>
      </w:r>
      <w:r w:rsidR="00031595">
        <w:rPr>
          <w:rFonts w:cstheme="minorHAnsi"/>
        </w:rPr>
        <w:t xml:space="preserve">gibt, braucht an dieser Stelle nicht weiter zu stören, sollte aber ggf. kurz klargestellt werden mit Worten wie: </w:t>
      </w:r>
      <w:r w:rsidR="002375EC" w:rsidRPr="002375EC">
        <w:rPr>
          <w:rFonts w:cstheme="minorHAnsi"/>
        </w:rPr>
        <w:t>„</w:t>
      </w:r>
      <w:r w:rsidR="00031595" w:rsidRPr="002375EC">
        <w:rPr>
          <w:rFonts w:cstheme="minorHAnsi"/>
        </w:rPr>
        <w:t xml:space="preserve">Bei Wagner ist Vieles </w:t>
      </w:r>
      <w:r w:rsidR="009E1CE1" w:rsidRPr="002375EC">
        <w:rPr>
          <w:rFonts w:cstheme="minorHAnsi"/>
        </w:rPr>
        <w:t>ganz</w:t>
      </w:r>
      <w:r w:rsidR="00031595" w:rsidRPr="002375EC">
        <w:rPr>
          <w:rFonts w:cstheme="minorHAnsi"/>
        </w:rPr>
        <w:t xml:space="preserve"> anders!</w:t>
      </w:r>
      <w:r w:rsidR="002375EC" w:rsidRPr="002375EC">
        <w:rPr>
          <w:rFonts w:cstheme="minorHAnsi"/>
        </w:rPr>
        <w:t>“</w:t>
      </w:r>
      <w:r w:rsidRPr="002375EC">
        <w:rPr>
          <w:rFonts w:cstheme="minorHAnsi"/>
        </w:rPr>
        <w:t xml:space="preserve"> </w:t>
      </w:r>
    </w:p>
    <w:p w14:paraId="70284E83" w14:textId="5D2F14FC" w:rsidR="002375EC" w:rsidRDefault="002375EC" w:rsidP="005F4A8B">
      <w:pPr>
        <w:pStyle w:val="KeinLeerraum"/>
        <w:spacing w:after="240" w:line="276" w:lineRule="auto"/>
        <w:jc w:val="both"/>
        <w:rPr>
          <w:rFonts w:cstheme="minorHAnsi"/>
          <w:color w:val="00B0F0"/>
        </w:rPr>
      </w:pPr>
      <w:r w:rsidRPr="002375EC">
        <w:rPr>
          <w:rFonts w:cstheme="minorHAnsi"/>
          <w:color w:val="00B0F0"/>
        </w:rPr>
        <w:t>Kasten Anfang (kann der Seite des Absatzes darüber beliebig positioniert werden)</w:t>
      </w:r>
    </w:p>
    <w:p w14:paraId="7244DF36" w14:textId="48314C2C" w:rsidR="002375EC" w:rsidRDefault="002375EC" w:rsidP="005F4A8B">
      <w:pPr>
        <w:pStyle w:val="KeinLeerraum"/>
        <w:spacing w:after="240" w:line="276" w:lineRule="auto"/>
        <w:jc w:val="both"/>
        <w:rPr>
          <w:color w:val="7030A0"/>
        </w:rPr>
      </w:pPr>
      <w:r w:rsidRPr="002375EC">
        <w:rPr>
          <w:color w:val="7030A0"/>
        </w:rPr>
        <w:t>Der Fliegende Holländer</w:t>
      </w:r>
    </w:p>
    <w:p w14:paraId="1A7E9EFF" w14:textId="77777777" w:rsidR="002375EC" w:rsidRDefault="002375EC" w:rsidP="002375EC">
      <w:pPr>
        <w:pStyle w:val="KeinLeerraum"/>
        <w:spacing w:before="120"/>
      </w:pPr>
      <w:r>
        <w:t xml:space="preserve">„Der Fliegende Holländer“ tritt als übellauniger Geist in der Comic-Serie „SpongeBob“ auf. Weitere Infos zu diesem Charakter gibt es hier: </w:t>
      </w:r>
    </w:p>
    <w:p w14:paraId="16E2AAE5" w14:textId="77777777" w:rsidR="002375EC" w:rsidRDefault="002375EC" w:rsidP="002375EC">
      <w:pPr>
        <w:pStyle w:val="KeinLeerraum"/>
        <w:spacing w:before="120" w:after="120" w:line="276" w:lineRule="auto"/>
        <w:jc w:val="both"/>
        <w:rPr>
          <w:rFonts w:cstheme="minorHAnsi"/>
          <w:iCs/>
          <w:color w:val="00B0F0"/>
        </w:rPr>
      </w:pPr>
      <w:r>
        <w:rPr>
          <w:rFonts w:cstheme="minorHAnsi"/>
          <w:iCs/>
          <w:color w:val="00B0F0"/>
        </w:rPr>
        <w:t>(((</w:t>
      </w:r>
      <w:r w:rsidRPr="00FE7C69">
        <w:rPr>
          <w:rFonts w:cstheme="minorHAnsi"/>
          <w:iCs/>
          <w:color w:val="00B0F0"/>
        </w:rPr>
        <w:t>Link mit QR-Code</w:t>
      </w:r>
      <w:r>
        <w:rPr>
          <w:rFonts w:cstheme="minorHAnsi"/>
          <w:iCs/>
          <w:color w:val="00B0F0"/>
        </w:rPr>
        <w:t>)))</w:t>
      </w:r>
    </w:p>
    <w:p w14:paraId="74ED24F8" w14:textId="4A3EB9A1" w:rsidR="002375EC" w:rsidRDefault="002375EC" w:rsidP="002375EC">
      <w:pPr>
        <w:pStyle w:val="KeinLeerraum"/>
        <w:spacing w:before="120"/>
      </w:pPr>
      <w:r w:rsidRPr="002375EC">
        <w:rPr>
          <w:color w:val="7030A0"/>
        </w:rPr>
        <w:t>Fliegender Holländer</w:t>
      </w:r>
      <w:r>
        <w:rPr>
          <w:color w:val="7030A0"/>
        </w:rPr>
        <w:t xml:space="preserve"> – </w:t>
      </w:r>
      <w:r w:rsidRPr="002375EC">
        <w:rPr>
          <w:color w:val="7030A0"/>
        </w:rPr>
        <w:t>SpongeBob (schurken.fandom.com)</w:t>
      </w:r>
    </w:p>
    <w:p w14:paraId="1EEC85A2" w14:textId="2B784530" w:rsidR="002375EC" w:rsidRDefault="00000000" w:rsidP="002375EC">
      <w:pPr>
        <w:pStyle w:val="KeinLeerraum"/>
        <w:spacing w:before="120"/>
      </w:pPr>
      <w:hyperlink r:id="rId7" w:history="1">
        <w:r w:rsidR="002375EC" w:rsidRPr="00C70B0C">
          <w:rPr>
            <w:rStyle w:val="Hyperlink"/>
          </w:rPr>
          <w:t>bit.ly/muu150-7-2</w:t>
        </w:r>
      </w:hyperlink>
      <w:r w:rsidR="002375EC">
        <w:t xml:space="preserve"> </w:t>
      </w:r>
    </w:p>
    <w:p w14:paraId="26442281" w14:textId="5C07B542" w:rsidR="002375EC" w:rsidRDefault="002375EC" w:rsidP="005F4A8B">
      <w:pPr>
        <w:pStyle w:val="KeinLeerraum"/>
        <w:spacing w:after="240" w:line="276" w:lineRule="auto"/>
        <w:jc w:val="both"/>
        <w:rPr>
          <w:color w:val="7030A0"/>
        </w:rPr>
      </w:pPr>
    </w:p>
    <w:p w14:paraId="50338935" w14:textId="164C1A2B" w:rsidR="002375EC" w:rsidRDefault="002375EC" w:rsidP="002375EC">
      <w:r>
        <w:t xml:space="preserve">In der Filmserie „Fluch der Karibik“ taucht ein Geisterschiff mit dem Namen „Der Fliegende Holländer“ auf. Weitere Infos dazu: </w:t>
      </w:r>
    </w:p>
    <w:p w14:paraId="2F59FBEC" w14:textId="77777777" w:rsidR="002375EC" w:rsidRDefault="002375EC" w:rsidP="002375EC">
      <w:pPr>
        <w:pStyle w:val="KeinLeerraum"/>
        <w:spacing w:before="120" w:after="120" w:line="276" w:lineRule="auto"/>
        <w:jc w:val="both"/>
        <w:rPr>
          <w:rFonts w:cstheme="minorHAnsi"/>
          <w:iCs/>
          <w:color w:val="00B0F0"/>
        </w:rPr>
      </w:pPr>
      <w:r>
        <w:rPr>
          <w:rFonts w:cstheme="minorHAnsi"/>
          <w:iCs/>
          <w:color w:val="00B0F0"/>
        </w:rPr>
        <w:t>(((</w:t>
      </w:r>
      <w:r w:rsidRPr="00FE7C69">
        <w:rPr>
          <w:rFonts w:cstheme="minorHAnsi"/>
          <w:iCs/>
          <w:color w:val="00B0F0"/>
        </w:rPr>
        <w:t>Link mit QR-Code</w:t>
      </w:r>
      <w:r>
        <w:rPr>
          <w:rFonts w:cstheme="minorHAnsi"/>
          <w:iCs/>
          <w:color w:val="00B0F0"/>
        </w:rPr>
        <w:t>)))</w:t>
      </w:r>
    </w:p>
    <w:p w14:paraId="0094AF87" w14:textId="21839DED" w:rsidR="002375EC" w:rsidRPr="002375EC" w:rsidRDefault="002375EC" w:rsidP="002375EC">
      <w:pPr>
        <w:rPr>
          <w:color w:val="7030A0"/>
        </w:rPr>
      </w:pPr>
      <w:r w:rsidRPr="002375EC">
        <w:rPr>
          <w:color w:val="7030A0"/>
        </w:rPr>
        <w:t>Flying Dutchman (fluch-der-karibik.fandom.com)</w:t>
      </w:r>
    </w:p>
    <w:p w14:paraId="2EC17F0B" w14:textId="40AD30B8" w:rsidR="002375EC" w:rsidRDefault="00000000" w:rsidP="005F4A8B">
      <w:pPr>
        <w:pStyle w:val="KeinLeerraum"/>
        <w:spacing w:after="240" w:line="276" w:lineRule="auto"/>
        <w:jc w:val="both"/>
        <w:rPr>
          <w:color w:val="7030A0"/>
        </w:rPr>
      </w:pPr>
      <w:hyperlink r:id="rId8" w:history="1">
        <w:r w:rsidR="002375EC" w:rsidRPr="00C70B0C">
          <w:rPr>
            <w:rStyle w:val="Hyperlink"/>
          </w:rPr>
          <w:t>bit.ly/muu150-7-3</w:t>
        </w:r>
      </w:hyperlink>
      <w:r w:rsidR="002375EC">
        <w:rPr>
          <w:color w:val="7030A0"/>
        </w:rPr>
        <w:t xml:space="preserve"> </w:t>
      </w:r>
    </w:p>
    <w:p w14:paraId="176D36F5" w14:textId="779218E3" w:rsidR="002375EC" w:rsidRDefault="002375EC" w:rsidP="005F4A8B">
      <w:pPr>
        <w:pStyle w:val="KeinLeerraum"/>
        <w:spacing w:after="240" w:line="276" w:lineRule="auto"/>
        <w:jc w:val="both"/>
        <w:rPr>
          <w:color w:val="00B0F0"/>
        </w:rPr>
      </w:pPr>
      <w:r>
        <w:rPr>
          <w:color w:val="00B0F0"/>
        </w:rPr>
        <w:t>2 k</w:t>
      </w:r>
      <w:r w:rsidRPr="002375EC">
        <w:rPr>
          <w:color w:val="00B0F0"/>
        </w:rPr>
        <w:t>leine Grafiken:</w:t>
      </w:r>
    </w:p>
    <w:p w14:paraId="7F7BD2B0" w14:textId="2C83AFA2" w:rsidR="007677E6" w:rsidRDefault="007677E6" w:rsidP="005F4A8B">
      <w:pPr>
        <w:pStyle w:val="KeinLeerraum"/>
        <w:spacing w:after="240" w:line="276" w:lineRule="auto"/>
        <w:jc w:val="both"/>
        <w:rPr>
          <w:color w:val="00B0F0"/>
        </w:rPr>
      </w:pPr>
      <w:r>
        <w:rPr>
          <w:color w:val="00B0F0"/>
        </w:rPr>
        <w:t xml:space="preserve">Screenshot bei 00:58 aus </w:t>
      </w:r>
      <w:hyperlink r:id="rId9" w:history="1">
        <w:r w:rsidRPr="00C70B0C">
          <w:rPr>
            <w:rStyle w:val="Hyperlink"/>
          </w:rPr>
          <w:t>https://www.youtube.com/watch?v=LvCPNcAY3os</w:t>
        </w:r>
      </w:hyperlink>
      <w:r>
        <w:rPr>
          <w:color w:val="00B0F0"/>
        </w:rPr>
        <w:t xml:space="preserve"> </w:t>
      </w:r>
    </w:p>
    <w:p w14:paraId="52F5A527" w14:textId="48B8843A" w:rsidR="007677E6" w:rsidRDefault="007677E6" w:rsidP="005F4A8B">
      <w:pPr>
        <w:pStyle w:val="KeinLeerraum"/>
        <w:spacing w:after="240" w:line="276" w:lineRule="auto"/>
        <w:jc w:val="both"/>
      </w:pPr>
      <w:r>
        <w:rPr>
          <w:color w:val="00B0F0"/>
        </w:rPr>
        <w:t>(((Bildunterschrift</w:t>
      </w:r>
      <w:r w:rsidR="004D49CC">
        <w:rPr>
          <w:color w:val="00B0F0"/>
        </w:rPr>
        <w:t>:)))</w:t>
      </w:r>
      <w:r>
        <w:rPr>
          <w:color w:val="00B0F0"/>
        </w:rPr>
        <w:t xml:space="preserve"> </w:t>
      </w:r>
      <w:r w:rsidRPr="004D49CC">
        <w:t>„Flying Dutchman“ aus Fluch der Karibik</w:t>
      </w:r>
    </w:p>
    <w:p w14:paraId="2E3518E1" w14:textId="4608412F" w:rsidR="004D49CC" w:rsidRDefault="004D49CC" w:rsidP="005F4A8B">
      <w:pPr>
        <w:pStyle w:val="KeinLeerraum"/>
        <w:spacing w:after="240" w:line="276" w:lineRule="auto"/>
        <w:jc w:val="both"/>
      </w:pPr>
    </w:p>
    <w:p w14:paraId="45B992EC" w14:textId="2FE8095F" w:rsidR="004D49CC" w:rsidRDefault="004D49CC" w:rsidP="005F4A8B">
      <w:pPr>
        <w:pStyle w:val="KeinLeerraum"/>
        <w:spacing w:after="240" w:line="276" w:lineRule="auto"/>
        <w:jc w:val="both"/>
      </w:pPr>
      <w:r w:rsidRPr="004D49CC">
        <w:rPr>
          <w:color w:val="00B0F0"/>
        </w:rPr>
        <w:t xml:space="preserve">Screenshot bei 2:52 aus </w:t>
      </w:r>
      <w:hyperlink r:id="rId10" w:history="1">
        <w:r w:rsidRPr="00C70B0C">
          <w:rPr>
            <w:rStyle w:val="Hyperlink"/>
          </w:rPr>
          <w:t>https://www.youtube.com/watch?v=lOdh2zKhufA</w:t>
        </w:r>
      </w:hyperlink>
      <w:r>
        <w:t xml:space="preserve"> </w:t>
      </w:r>
    </w:p>
    <w:p w14:paraId="67A027C8" w14:textId="20D9E12A" w:rsidR="008D0905" w:rsidRDefault="004D49CC" w:rsidP="004D49CC">
      <w:pPr>
        <w:pStyle w:val="KeinLeerraum"/>
        <w:spacing w:after="240" w:line="276" w:lineRule="auto"/>
        <w:jc w:val="both"/>
      </w:pPr>
      <w:r>
        <w:rPr>
          <w:color w:val="00B0F0"/>
        </w:rPr>
        <w:t xml:space="preserve">(((Bildunterschrift:))) </w:t>
      </w:r>
      <w:r w:rsidRPr="004D49CC">
        <w:t>„</w:t>
      </w:r>
      <w:r>
        <w:t>Der Fliegende Holländer</w:t>
      </w:r>
      <w:r w:rsidRPr="004D49CC">
        <w:t xml:space="preserve">“ aus </w:t>
      </w:r>
      <w:proofErr w:type="spellStart"/>
      <w:r>
        <w:t>Spongebob</w:t>
      </w:r>
      <w:proofErr w:type="spellEnd"/>
    </w:p>
    <w:p w14:paraId="619FDF06" w14:textId="26AACD96" w:rsidR="004D49CC" w:rsidRPr="004D49CC" w:rsidRDefault="004D49CC" w:rsidP="004D49CC">
      <w:pPr>
        <w:pStyle w:val="KeinLeerraum"/>
        <w:spacing w:after="240" w:line="276" w:lineRule="auto"/>
        <w:jc w:val="both"/>
      </w:pPr>
      <w:r w:rsidRPr="002375EC">
        <w:rPr>
          <w:rFonts w:cstheme="minorHAnsi"/>
          <w:color w:val="00B0F0"/>
        </w:rPr>
        <w:t xml:space="preserve">Kasten </w:t>
      </w:r>
      <w:r>
        <w:rPr>
          <w:rFonts w:cstheme="minorHAnsi"/>
          <w:color w:val="00B0F0"/>
        </w:rPr>
        <w:t>Ende</w:t>
      </w:r>
    </w:p>
    <w:p w14:paraId="07B9FEEF" w14:textId="5B56324A" w:rsidR="00B62036" w:rsidRPr="004D49CC" w:rsidRDefault="005F4A8B" w:rsidP="004D49CC">
      <w:pPr>
        <w:rPr>
          <w:rFonts w:cstheme="minorHAnsi"/>
          <w:color w:val="7030A0"/>
        </w:rPr>
      </w:pPr>
      <w:r w:rsidRPr="004D49CC">
        <w:rPr>
          <w:rFonts w:cstheme="minorHAnsi"/>
          <w:b/>
          <w:color w:val="7030A0"/>
        </w:rPr>
        <w:t xml:space="preserve">„Steuermann, lass die Wacht!“ </w:t>
      </w:r>
      <w:r w:rsidR="00514257" w:rsidRPr="004D49CC">
        <w:rPr>
          <w:rFonts w:cstheme="minorHAnsi"/>
          <w:b/>
          <w:color w:val="7030A0"/>
        </w:rPr>
        <w:t xml:space="preserve">- </w:t>
      </w:r>
      <w:r w:rsidR="000829A2" w:rsidRPr="004D49CC">
        <w:rPr>
          <w:rFonts w:cstheme="minorHAnsi"/>
          <w:b/>
          <w:color w:val="7030A0"/>
        </w:rPr>
        <w:t>g</w:t>
      </w:r>
      <w:r w:rsidR="000E373D" w:rsidRPr="004D49CC">
        <w:rPr>
          <w:rFonts w:cstheme="minorHAnsi"/>
          <w:b/>
          <w:color w:val="7030A0"/>
        </w:rPr>
        <w:t xml:space="preserve">emeinsames </w:t>
      </w:r>
      <w:r w:rsidR="00031595" w:rsidRPr="004D49CC">
        <w:rPr>
          <w:rFonts w:cstheme="minorHAnsi"/>
          <w:b/>
          <w:color w:val="7030A0"/>
        </w:rPr>
        <w:t xml:space="preserve">Singen </w:t>
      </w:r>
    </w:p>
    <w:p w14:paraId="0575C150" w14:textId="030CA8A7" w:rsidR="00031595" w:rsidRDefault="000E373D" w:rsidP="00514257">
      <w:pPr>
        <w:pStyle w:val="KeinLeerraum"/>
        <w:spacing w:line="276" w:lineRule="auto"/>
        <w:jc w:val="both"/>
        <w:rPr>
          <w:rFonts w:cstheme="minorHAnsi"/>
        </w:rPr>
      </w:pPr>
      <w:r>
        <w:rPr>
          <w:rFonts w:cstheme="minorHAnsi"/>
        </w:rPr>
        <w:lastRenderedPageBreak/>
        <w:t>Zunächst empfiehlt es sich, die</w:t>
      </w:r>
      <w:r w:rsidR="00953E53">
        <w:rPr>
          <w:rFonts w:cstheme="minorHAnsi"/>
        </w:rPr>
        <w:t xml:space="preserve"> </w:t>
      </w:r>
      <w:r>
        <w:rPr>
          <w:rFonts w:cstheme="minorHAnsi"/>
        </w:rPr>
        <w:t xml:space="preserve">Melodie vom Chor der Matrosen mit der ganzen Lerngruppe zu singen. </w:t>
      </w:r>
      <w:r w:rsidR="005F4A8B">
        <w:rPr>
          <w:rFonts w:cstheme="minorHAnsi"/>
        </w:rPr>
        <w:t xml:space="preserve">Passend dazu </w:t>
      </w:r>
      <w:r w:rsidR="00514257">
        <w:rPr>
          <w:rFonts w:cstheme="minorHAnsi"/>
        </w:rPr>
        <w:t>kann</w:t>
      </w:r>
      <w:r w:rsidR="005F4A8B">
        <w:rPr>
          <w:rFonts w:cstheme="minorHAnsi"/>
        </w:rPr>
        <w:t xml:space="preserve"> </w:t>
      </w:r>
      <w:r w:rsidR="005F4A8B" w:rsidRPr="004D49CC">
        <w:rPr>
          <w:rFonts w:cstheme="minorHAnsi"/>
          <w:color w:val="FFC000"/>
        </w:rPr>
        <w:t>M1</w:t>
      </w:r>
      <w:r w:rsidR="00514257">
        <w:rPr>
          <w:rFonts w:cstheme="minorHAnsi"/>
        </w:rPr>
        <w:t xml:space="preserve"> genutzt werden</w:t>
      </w:r>
      <w:r w:rsidR="005F4A8B">
        <w:rPr>
          <w:rFonts w:cstheme="minorHAnsi"/>
        </w:rPr>
        <w:t xml:space="preserve">, wo die </w:t>
      </w:r>
      <w:r>
        <w:rPr>
          <w:rFonts w:cstheme="minorHAnsi"/>
        </w:rPr>
        <w:t>Haupts</w:t>
      </w:r>
      <w:r w:rsidR="00031595">
        <w:rPr>
          <w:rFonts w:cstheme="minorHAnsi"/>
        </w:rPr>
        <w:t>timme i</w:t>
      </w:r>
      <w:r>
        <w:rPr>
          <w:rFonts w:cstheme="minorHAnsi"/>
        </w:rPr>
        <w:t>m</w:t>
      </w:r>
      <w:r w:rsidR="00031595">
        <w:rPr>
          <w:rFonts w:cstheme="minorHAnsi"/>
        </w:rPr>
        <w:t xml:space="preserve"> Leadsheet-Format </w:t>
      </w:r>
      <w:r w:rsidR="005F4A8B">
        <w:rPr>
          <w:rFonts w:cstheme="minorHAnsi"/>
        </w:rPr>
        <w:t xml:space="preserve">abgebildet ist. </w:t>
      </w:r>
      <w:r w:rsidR="00031595">
        <w:rPr>
          <w:rFonts w:cstheme="minorHAnsi"/>
        </w:rPr>
        <w:t xml:space="preserve">Die Melodie kann dabei bequem eine Oktave tiefer als notiert mitgesungen werden. </w:t>
      </w:r>
      <w:r w:rsidR="005F4A8B">
        <w:rPr>
          <w:rFonts w:cstheme="minorHAnsi"/>
        </w:rPr>
        <w:t xml:space="preserve">Wer </w:t>
      </w:r>
      <w:r w:rsidR="004D49CC">
        <w:rPr>
          <w:rFonts w:cstheme="minorHAnsi"/>
        </w:rPr>
        <w:t>möchte</w:t>
      </w:r>
      <w:r w:rsidR="005F4A8B">
        <w:rPr>
          <w:rFonts w:cstheme="minorHAnsi"/>
        </w:rPr>
        <w:t xml:space="preserve">, </w:t>
      </w:r>
      <w:r w:rsidR="00514257">
        <w:rPr>
          <w:rFonts w:cstheme="minorHAnsi"/>
        </w:rPr>
        <w:t>begleitet</w:t>
      </w:r>
      <w:r w:rsidR="005F4A8B">
        <w:rPr>
          <w:rFonts w:cstheme="minorHAnsi"/>
        </w:rPr>
        <w:t xml:space="preserve"> beim Einüben vom Klavier aus. Zudem </w:t>
      </w:r>
      <w:r w:rsidR="000829A2">
        <w:rPr>
          <w:rFonts w:cstheme="minorHAnsi"/>
        </w:rPr>
        <w:t>lässt sich</w:t>
      </w:r>
      <w:r w:rsidR="005F4A8B">
        <w:rPr>
          <w:rFonts w:cstheme="minorHAnsi"/>
        </w:rPr>
        <w:t xml:space="preserve"> </w:t>
      </w:r>
      <w:r w:rsidR="00514257">
        <w:rPr>
          <w:rFonts w:cstheme="minorHAnsi"/>
        </w:rPr>
        <w:t xml:space="preserve">zur Unterstützung </w:t>
      </w:r>
      <w:r w:rsidR="005F4A8B">
        <w:rPr>
          <w:rFonts w:cstheme="minorHAnsi"/>
        </w:rPr>
        <w:t xml:space="preserve">eine Audio-Aufnahme </w:t>
      </w:r>
      <w:r w:rsidR="000829A2">
        <w:rPr>
          <w:rFonts w:cstheme="minorHAnsi"/>
        </w:rPr>
        <w:t>nutzen</w:t>
      </w:r>
      <w:r w:rsidR="00A449DD">
        <w:rPr>
          <w:rFonts w:cstheme="minorHAnsi"/>
        </w:rPr>
        <w:t xml:space="preserve"> </w:t>
      </w:r>
      <w:r w:rsidR="00A449DD" w:rsidRPr="004D49CC">
        <w:rPr>
          <w:rFonts w:cstheme="minorHAnsi"/>
          <w:color w:val="FF0000"/>
        </w:rPr>
        <w:t>HB</w:t>
      </w:r>
      <w:r w:rsidR="004D49CC" w:rsidRPr="004D49CC">
        <w:rPr>
          <w:rFonts w:cstheme="minorHAnsi"/>
          <w:color w:val="FF0000"/>
        </w:rPr>
        <w:t>XX</w:t>
      </w:r>
      <w:r w:rsidR="005F4A8B">
        <w:rPr>
          <w:rFonts w:cstheme="minorHAnsi"/>
        </w:rPr>
        <w:t xml:space="preserve">. </w:t>
      </w:r>
      <w:r w:rsidR="004D49CC">
        <w:rPr>
          <w:rFonts w:cstheme="minorHAnsi"/>
        </w:rPr>
        <w:t>Hier ist es von Vorteil</w:t>
      </w:r>
      <w:r w:rsidR="000829A2">
        <w:rPr>
          <w:rFonts w:cstheme="minorHAnsi"/>
        </w:rPr>
        <w:t xml:space="preserve"> </w:t>
      </w:r>
      <w:r w:rsidR="00514257">
        <w:rPr>
          <w:rFonts w:cstheme="minorHAnsi"/>
        </w:rPr>
        <w:t>eine Quelle ohne bildliche Darstellung</w:t>
      </w:r>
      <w:r w:rsidR="004D49CC">
        <w:rPr>
          <w:rFonts w:cstheme="minorHAnsi"/>
        </w:rPr>
        <w:t xml:space="preserve"> zu wählen</w:t>
      </w:r>
      <w:r w:rsidR="00514257">
        <w:rPr>
          <w:rFonts w:cstheme="minorHAnsi"/>
        </w:rPr>
        <w:t>, damit Schüler</w:t>
      </w:r>
      <w:r w:rsidR="004D49CC">
        <w:rPr>
          <w:rFonts w:cstheme="minorHAnsi"/>
        </w:rPr>
        <w:t xml:space="preserve">*innen </w:t>
      </w:r>
      <w:r w:rsidR="00514257">
        <w:rPr>
          <w:rFonts w:cstheme="minorHAnsi"/>
        </w:rPr>
        <w:t>ganz ungehemmt eigene Vorstellungen entwickeln können. Diese sind gefragt, wenn sie</w:t>
      </w:r>
      <w:r w:rsidR="004D49CC">
        <w:rPr>
          <w:rFonts w:cstheme="minorHAnsi"/>
        </w:rPr>
        <w:t xml:space="preserve"> – </w:t>
      </w:r>
      <w:r w:rsidR="00514257">
        <w:rPr>
          <w:rFonts w:cstheme="minorHAnsi"/>
        </w:rPr>
        <w:t xml:space="preserve">wie auf </w:t>
      </w:r>
      <w:r w:rsidR="00514257" w:rsidRPr="004D49CC">
        <w:rPr>
          <w:rFonts w:cstheme="minorHAnsi"/>
          <w:color w:val="FFC000"/>
        </w:rPr>
        <w:t>M1</w:t>
      </w:r>
      <w:r w:rsidR="00514257">
        <w:rPr>
          <w:rFonts w:cstheme="minorHAnsi"/>
        </w:rPr>
        <w:t xml:space="preserve"> ausformuliert</w:t>
      </w:r>
      <w:r w:rsidR="004D49CC">
        <w:rPr>
          <w:rFonts w:cstheme="minorHAnsi"/>
        </w:rPr>
        <w:t xml:space="preserve"> </w:t>
      </w:r>
      <w:r w:rsidR="004D49CC" w:rsidRPr="004D49CC">
        <w:rPr>
          <w:rFonts w:cstheme="minorHAnsi"/>
        </w:rPr>
        <w:t>–</w:t>
      </w:r>
      <w:r w:rsidR="00514257">
        <w:rPr>
          <w:rFonts w:cstheme="minorHAnsi"/>
        </w:rPr>
        <w:t xml:space="preserve"> in Gruppen eigene Inszenierungen entwickeln. </w:t>
      </w:r>
    </w:p>
    <w:p w14:paraId="17AEB662" w14:textId="24978B6C" w:rsidR="00000697" w:rsidRDefault="00000697" w:rsidP="00514257">
      <w:pPr>
        <w:pStyle w:val="KeinLeerraum"/>
        <w:spacing w:line="276" w:lineRule="auto"/>
        <w:jc w:val="both"/>
        <w:rPr>
          <w:rFonts w:cstheme="minorHAnsi"/>
        </w:rPr>
      </w:pPr>
    </w:p>
    <w:p w14:paraId="64CC7317" w14:textId="0B8642E0" w:rsidR="00000697" w:rsidRDefault="00000697" w:rsidP="00514257">
      <w:pPr>
        <w:pStyle w:val="KeinLeerraum"/>
        <w:spacing w:line="276" w:lineRule="auto"/>
        <w:jc w:val="both"/>
        <w:rPr>
          <w:rFonts w:cstheme="minorHAnsi"/>
          <w:color w:val="00B0F0"/>
        </w:rPr>
      </w:pPr>
      <w:r w:rsidRPr="00000697">
        <w:rPr>
          <w:rFonts w:cstheme="minorHAnsi"/>
          <w:color w:val="00B0F0"/>
        </w:rPr>
        <w:t>Kasten auf der ersten Doppelseite</w:t>
      </w:r>
      <w:r>
        <w:rPr>
          <w:rFonts w:cstheme="minorHAnsi"/>
          <w:color w:val="00B0F0"/>
        </w:rPr>
        <w:t xml:space="preserve"> Anfang</w:t>
      </w:r>
    </w:p>
    <w:p w14:paraId="38C03530" w14:textId="59BA167F" w:rsidR="00000697" w:rsidRPr="00626C74" w:rsidRDefault="00626C74" w:rsidP="00514257">
      <w:pPr>
        <w:pStyle w:val="KeinLeerraum"/>
        <w:spacing w:line="276" w:lineRule="auto"/>
        <w:jc w:val="both"/>
        <w:rPr>
          <w:rFonts w:cstheme="minorHAnsi"/>
          <w:color w:val="7030A0"/>
        </w:rPr>
      </w:pPr>
      <w:r w:rsidRPr="00626C74">
        <w:rPr>
          <w:rFonts w:cstheme="minorHAnsi"/>
          <w:color w:val="7030A0"/>
        </w:rPr>
        <w:t xml:space="preserve">YouTube-Videos werbefrei in der </w:t>
      </w:r>
      <w:proofErr w:type="spellStart"/>
      <w:r w:rsidRPr="00626C74">
        <w:rPr>
          <w:rFonts w:cstheme="minorHAnsi"/>
          <w:color w:val="7030A0"/>
        </w:rPr>
        <w:t>Lugert</w:t>
      </w:r>
      <w:proofErr w:type="spellEnd"/>
      <w:r w:rsidRPr="00626C74">
        <w:rPr>
          <w:rFonts w:cstheme="minorHAnsi"/>
          <w:color w:val="7030A0"/>
        </w:rPr>
        <w:t>-Play-App</w:t>
      </w:r>
    </w:p>
    <w:p w14:paraId="52FDDA6E" w14:textId="062F8020" w:rsidR="00626C74" w:rsidRDefault="00626C74" w:rsidP="00514257">
      <w:pPr>
        <w:pStyle w:val="KeinLeerraum"/>
        <w:spacing w:line="276" w:lineRule="auto"/>
        <w:jc w:val="both"/>
        <w:rPr>
          <w:rFonts w:cstheme="minorHAnsi"/>
        </w:rPr>
      </w:pPr>
      <w:r w:rsidRPr="00626C74">
        <w:rPr>
          <w:rFonts w:cstheme="minorHAnsi"/>
        </w:rPr>
        <w:t xml:space="preserve">In der </w:t>
      </w:r>
      <w:proofErr w:type="spellStart"/>
      <w:r w:rsidRPr="00626C74">
        <w:rPr>
          <w:rFonts w:cstheme="minorHAnsi"/>
        </w:rPr>
        <w:t>Lugert</w:t>
      </w:r>
      <w:proofErr w:type="spellEnd"/>
      <w:r w:rsidRPr="00626C74">
        <w:rPr>
          <w:rFonts w:cstheme="minorHAnsi"/>
        </w:rPr>
        <w:t>-Play-App finden Sie alle Arbeitsblätter, Notenbeispiel und hier verlinkten YouTube-Videos (werbefrei)</w:t>
      </w:r>
    </w:p>
    <w:p w14:paraId="6752EC71" w14:textId="566D63BB" w:rsidR="00626C74" w:rsidRPr="00626C74" w:rsidRDefault="00626C74" w:rsidP="00514257">
      <w:pPr>
        <w:pStyle w:val="KeinLeerraum"/>
        <w:spacing w:line="276" w:lineRule="auto"/>
        <w:jc w:val="both"/>
        <w:rPr>
          <w:rFonts w:cstheme="minorHAnsi"/>
          <w:color w:val="00B0F0"/>
        </w:rPr>
      </w:pPr>
      <w:r w:rsidRPr="00626C74">
        <w:rPr>
          <w:rFonts w:cstheme="minorHAnsi"/>
          <w:color w:val="00B0F0"/>
        </w:rPr>
        <w:t>(((App-Logo einfügen))</w:t>
      </w:r>
    </w:p>
    <w:p w14:paraId="5166A7C6" w14:textId="77777777" w:rsidR="00626C74" w:rsidRDefault="00626C74" w:rsidP="00626C74">
      <w:pPr>
        <w:pStyle w:val="KeinLeerraum"/>
        <w:spacing w:line="276" w:lineRule="auto"/>
        <w:jc w:val="both"/>
        <w:rPr>
          <w:rFonts w:cstheme="minorHAnsi"/>
          <w:color w:val="00B0F0"/>
        </w:rPr>
      </w:pPr>
      <w:r w:rsidRPr="00000697">
        <w:rPr>
          <w:rFonts w:cstheme="minorHAnsi"/>
          <w:color w:val="00B0F0"/>
        </w:rPr>
        <w:t>Kasten auf der ersten Doppelseite</w:t>
      </w:r>
      <w:r>
        <w:rPr>
          <w:rFonts w:cstheme="minorHAnsi"/>
          <w:color w:val="00B0F0"/>
        </w:rPr>
        <w:t xml:space="preserve"> Anfang</w:t>
      </w:r>
    </w:p>
    <w:p w14:paraId="1185CD2B" w14:textId="77777777" w:rsidR="000169EB" w:rsidRDefault="000169EB" w:rsidP="00514257">
      <w:pPr>
        <w:pStyle w:val="KeinLeerraum"/>
        <w:spacing w:line="276" w:lineRule="auto"/>
        <w:jc w:val="both"/>
        <w:rPr>
          <w:rFonts w:cstheme="minorHAnsi"/>
        </w:rPr>
      </w:pPr>
    </w:p>
    <w:p w14:paraId="551C9973" w14:textId="77777777" w:rsidR="000169EB" w:rsidRPr="004D49CC" w:rsidRDefault="000169EB" w:rsidP="00514257">
      <w:pPr>
        <w:pStyle w:val="KeinLeerraum"/>
        <w:spacing w:line="276" w:lineRule="auto"/>
        <w:jc w:val="both"/>
        <w:rPr>
          <w:rFonts w:cstheme="minorHAnsi"/>
          <w:b/>
          <w:color w:val="7030A0"/>
        </w:rPr>
      </w:pPr>
      <w:r w:rsidRPr="004D49CC">
        <w:rPr>
          <w:rFonts w:cstheme="minorHAnsi"/>
          <w:b/>
          <w:color w:val="7030A0"/>
        </w:rPr>
        <w:t>Eigene Inszenierungen</w:t>
      </w:r>
      <w:r w:rsidR="008F7DE7" w:rsidRPr="004D49CC">
        <w:rPr>
          <w:rFonts w:cstheme="minorHAnsi"/>
          <w:b/>
          <w:color w:val="7030A0"/>
        </w:rPr>
        <w:t xml:space="preserve"> </w:t>
      </w:r>
    </w:p>
    <w:p w14:paraId="4537BEC6" w14:textId="30385824" w:rsidR="005F4A8B" w:rsidRDefault="000169EB" w:rsidP="002B774D">
      <w:pPr>
        <w:pStyle w:val="KeinLeerraum"/>
        <w:spacing w:line="276" w:lineRule="auto"/>
        <w:jc w:val="both"/>
        <w:rPr>
          <w:rFonts w:cstheme="minorHAnsi"/>
          <w:i/>
        </w:rPr>
      </w:pPr>
      <w:r>
        <w:rPr>
          <w:rFonts w:cstheme="minorHAnsi"/>
        </w:rPr>
        <w:t xml:space="preserve">Damit in Gruppen eigene Inszenierungsideen </w:t>
      </w:r>
      <w:r w:rsidR="00AA4A57">
        <w:rPr>
          <w:rFonts w:cstheme="minorHAnsi"/>
        </w:rPr>
        <w:t xml:space="preserve">optimal </w:t>
      </w:r>
      <w:r>
        <w:rPr>
          <w:rFonts w:cstheme="minorHAnsi"/>
        </w:rPr>
        <w:t xml:space="preserve">ausgearbeitet und präsentiert werden können, ist </w:t>
      </w:r>
      <w:r w:rsidR="00A449DD">
        <w:rPr>
          <w:rFonts w:cstheme="minorHAnsi"/>
        </w:rPr>
        <w:t xml:space="preserve">in der Schule </w:t>
      </w:r>
      <w:r>
        <w:rPr>
          <w:rFonts w:cstheme="minorHAnsi"/>
        </w:rPr>
        <w:t xml:space="preserve">vor Ort zu überlegen, </w:t>
      </w:r>
      <w:r w:rsidR="00E8680D">
        <w:rPr>
          <w:rFonts w:cstheme="minorHAnsi"/>
        </w:rPr>
        <w:t>welche Gegebenheiten geschaffen werden können, um bestmöglich zum Ziel zu kommen</w:t>
      </w:r>
      <w:r>
        <w:rPr>
          <w:rFonts w:cstheme="minorHAnsi"/>
        </w:rPr>
        <w:t xml:space="preserve"> (z.B. </w:t>
      </w:r>
      <w:r w:rsidR="00E8680D">
        <w:rPr>
          <w:rFonts w:cstheme="minorHAnsi"/>
        </w:rPr>
        <w:t>Nutzung von größeren R</w:t>
      </w:r>
      <w:r>
        <w:rPr>
          <w:rFonts w:cstheme="minorHAnsi"/>
        </w:rPr>
        <w:t>äume</w:t>
      </w:r>
      <w:r w:rsidR="00E8680D">
        <w:rPr>
          <w:rFonts w:cstheme="minorHAnsi"/>
        </w:rPr>
        <w:t>n</w:t>
      </w:r>
      <w:r>
        <w:rPr>
          <w:rFonts w:cstheme="minorHAnsi"/>
        </w:rPr>
        <w:t>). Auch Hinweise</w:t>
      </w:r>
      <w:r w:rsidR="002B774D">
        <w:rPr>
          <w:rFonts w:cstheme="minorHAnsi"/>
        </w:rPr>
        <w:t xml:space="preserve"> wie diese können nützlich sein</w:t>
      </w:r>
      <w:r>
        <w:rPr>
          <w:rFonts w:cstheme="minorHAnsi"/>
        </w:rPr>
        <w:t xml:space="preserve">, </w:t>
      </w:r>
      <w:r w:rsidR="002B774D">
        <w:rPr>
          <w:rFonts w:cstheme="minorHAnsi"/>
        </w:rPr>
        <w:t xml:space="preserve">wenn es an Ideen mangelt: </w:t>
      </w:r>
      <w:r w:rsidR="00E8680D">
        <w:rPr>
          <w:rFonts w:cstheme="minorHAnsi"/>
        </w:rPr>
        <w:t>„</w:t>
      </w:r>
      <w:r w:rsidR="002B774D" w:rsidRPr="00E8680D">
        <w:rPr>
          <w:rFonts w:cstheme="minorHAnsi"/>
          <w:iCs/>
        </w:rPr>
        <w:t xml:space="preserve">Überlegt euch gemeinsame einfache Körperbewegungen oder Schrittfolgen zur Musik. Bringt </w:t>
      </w:r>
      <w:r w:rsidRPr="00E8680D">
        <w:rPr>
          <w:rFonts w:cstheme="minorHAnsi"/>
          <w:iCs/>
        </w:rPr>
        <w:t>klein</w:t>
      </w:r>
      <w:r w:rsidR="002B774D" w:rsidRPr="00E8680D">
        <w:rPr>
          <w:rFonts w:cstheme="minorHAnsi"/>
          <w:iCs/>
        </w:rPr>
        <w:t>e</w:t>
      </w:r>
      <w:r w:rsidR="00514257" w:rsidRPr="00E8680D">
        <w:rPr>
          <w:rFonts w:cstheme="minorHAnsi"/>
          <w:iCs/>
        </w:rPr>
        <w:t xml:space="preserve"> Requisiten</w:t>
      </w:r>
      <w:r w:rsidR="002B774D" w:rsidRPr="00E8680D">
        <w:rPr>
          <w:rFonts w:cstheme="minorHAnsi"/>
          <w:iCs/>
        </w:rPr>
        <w:t xml:space="preserve"> oder etwas zum Kostümieren</w:t>
      </w:r>
      <w:r w:rsidR="00A449DD" w:rsidRPr="00E8680D">
        <w:rPr>
          <w:rFonts w:cstheme="minorHAnsi"/>
          <w:iCs/>
        </w:rPr>
        <w:t xml:space="preserve"> mit</w:t>
      </w:r>
      <w:r w:rsidR="002B774D" w:rsidRPr="00E8680D">
        <w:rPr>
          <w:rFonts w:cstheme="minorHAnsi"/>
          <w:iCs/>
        </w:rPr>
        <w:t xml:space="preserve"> (z.B. eine Mütze), die das Einnehmen der Rolle als Matrose erleichter</w:t>
      </w:r>
      <w:r w:rsidR="00AA4A57" w:rsidRPr="00E8680D">
        <w:rPr>
          <w:rFonts w:cstheme="minorHAnsi"/>
          <w:iCs/>
        </w:rPr>
        <w:t>n</w:t>
      </w:r>
      <w:r w:rsidR="002B774D" w:rsidRPr="00E8680D">
        <w:rPr>
          <w:rFonts w:cstheme="minorHAnsi"/>
          <w:iCs/>
        </w:rPr>
        <w:t>.</w:t>
      </w:r>
      <w:r w:rsidR="00E8680D">
        <w:rPr>
          <w:rFonts w:cstheme="minorHAnsi"/>
          <w:iCs/>
        </w:rPr>
        <w:t>“</w:t>
      </w:r>
      <w:r w:rsidR="002B774D" w:rsidRPr="002B774D">
        <w:rPr>
          <w:rFonts w:cstheme="minorHAnsi"/>
          <w:i/>
        </w:rPr>
        <w:t xml:space="preserve"> </w:t>
      </w:r>
    </w:p>
    <w:p w14:paraId="069E7E49" w14:textId="77777777" w:rsidR="00A449DD" w:rsidRDefault="00A449DD" w:rsidP="002B774D">
      <w:pPr>
        <w:pStyle w:val="KeinLeerraum"/>
        <w:spacing w:line="276" w:lineRule="auto"/>
        <w:jc w:val="both"/>
        <w:rPr>
          <w:rFonts w:cstheme="minorHAnsi"/>
        </w:rPr>
      </w:pPr>
    </w:p>
    <w:p w14:paraId="095F6D85" w14:textId="158C9FC1" w:rsidR="00514257" w:rsidRDefault="002B774D" w:rsidP="00732E8C">
      <w:pPr>
        <w:pStyle w:val="KeinLeerraum"/>
        <w:spacing w:line="276" w:lineRule="auto"/>
        <w:jc w:val="both"/>
        <w:rPr>
          <w:rFonts w:cstheme="minorHAnsi"/>
        </w:rPr>
      </w:pPr>
      <w:r>
        <w:rPr>
          <w:rFonts w:cstheme="minorHAnsi"/>
        </w:rPr>
        <w:t xml:space="preserve">Wenn nach dem Präsentieren der eigenen Inszenierungen die Ergebnisse erst einmal nur beschrieben und verglichen werden, um vorschnelle Wertungen zugunsten von maximaler Wertschätzung zurückzustellen, lässt sich fragen: </w:t>
      </w:r>
      <w:r w:rsidR="00E8680D" w:rsidRPr="00E8680D">
        <w:rPr>
          <w:rFonts w:cstheme="minorHAnsi"/>
          <w:i/>
          <w:iCs/>
        </w:rPr>
        <w:t>„</w:t>
      </w:r>
      <w:r w:rsidRPr="00E8680D">
        <w:rPr>
          <w:rFonts w:cstheme="minorHAnsi"/>
          <w:i/>
          <w:iCs/>
        </w:rPr>
        <w:t xml:space="preserve">Welche eigene Inszenierung </w:t>
      </w:r>
      <w:r w:rsidR="00AA4A57" w:rsidRPr="00E8680D">
        <w:rPr>
          <w:rFonts w:cstheme="minorHAnsi"/>
          <w:i/>
          <w:iCs/>
        </w:rPr>
        <w:t>könnte</w:t>
      </w:r>
      <w:r w:rsidRPr="00E8680D">
        <w:rPr>
          <w:rFonts w:cstheme="minorHAnsi"/>
          <w:i/>
          <w:iCs/>
        </w:rPr>
        <w:t xml:space="preserve"> am besten mit der ganzen Klasse (= „große Schiffsmannschaft“) realisier</w:t>
      </w:r>
      <w:r w:rsidR="00AA4A57" w:rsidRPr="00E8680D">
        <w:rPr>
          <w:rFonts w:cstheme="minorHAnsi"/>
          <w:i/>
          <w:iCs/>
        </w:rPr>
        <w:t>t werden?</w:t>
      </w:r>
      <w:r w:rsidR="00E8680D" w:rsidRPr="00E8680D">
        <w:rPr>
          <w:rFonts w:cstheme="minorHAnsi"/>
          <w:i/>
          <w:iCs/>
        </w:rPr>
        <w:t>“</w:t>
      </w:r>
      <w:r>
        <w:rPr>
          <w:rFonts w:cstheme="minorHAnsi"/>
          <w:i/>
        </w:rPr>
        <w:t xml:space="preserve"> </w:t>
      </w:r>
      <w:r>
        <w:rPr>
          <w:rFonts w:cstheme="minorHAnsi"/>
        </w:rPr>
        <w:t>Dies</w:t>
      </w:r>
      <w:r w:rsidR="00E8680D">
        <w:rPr>
          <w:rFonts w:cstheme="minorHAnsi"/>
        </w:rPr>
        <w:t>e</w:t>
      </w:r>
      <w:r>
        <w:rPr>
          <w:rFonts w:cstheme="minorHAnsi"/>
        </w:rPr>
        <w:t xml:space="preserve"> dann praktisch auszuprobieren, kann für viel Freude sorgen und zugleich bei allen die Sinne schärfen für die Frage, was eine gelungene Inszenierung im Detail ausmacht. </w:t>
      </w:r>
    </w:p>
    <w:p w14:paraId="2CF9473B" w14:textId="77777777" w:rsidR="00514257" w:rsidRDefault="00514257" w:rsidP="00732E8C">
      <w:pPr>
        <w:pStyle w:val="KeinLeerraum"/>
        <w:spacing w:line="276" w:lineRule="auto"/>
        <w:jc w:val="both"/>
        <w:rPr>
          <w:rFonts w:cstheme="minorHAnsi"/>
        </w:rPr>
      </w:pPr>
    </w:p>
    <w:p w14:paraId="722E79F2" w14:textId="77777777" w:rsidR="006F03EA" w:rsidRPr="00E8680D" w:rsidRDefault="00732E8C" w:rsidP="00732E8C">
      <w:pPr>
        <w:pStyle w:val="KeinLeerraum"/>
        <w:spacing w:line="276" w:lineRule="auto"/>
        <w:jc w:val="both"/>
        <w:rPr>
          <w:rFonts w:cstheme="minorHAnsi"/>
          <w:b/>
          <w:color w:val="7030A0"/>
        </w:rPr>
      </w:pPr>
      <w:r w:rsidRPr="00E8680D">
        <w:rPr>
          <w:rFonts w:cstheme="minorHAnsi"/>
          <w:b/>
          <w:color w:val="7030A0"/>
        </w:rPr>
        <w:t>P</w:t>
      </w:r>
      <w:r w:rsidR="006F03EA" w:rsidRPr="00E8680D">
        <w:rPr>
          <w:rFonts w:cstheme="minorHAnsi"/>
          <w:b/>
          <w:color w:val="7030A0"/>
        </w:rPr>
        <w:t xml:space="preserve">rofessionelle Inszenierungen </w:t>
      </w:r>
      <w:r w:rsidRPr="00E8680D">
        <w:rPr>
          <w:rFonts w:cstheme="minorHAnsi"/>
          <w:b/>
          <w:color w:val="7030A0"/>
        </w:rPr>
        <w:t>im Vergleich</w:t>
      </w:r>
    </w:p>
    <w:p w14:paraId="7C093F1B" w14:textId="77777777" w:rsidR="008F7DE7" w:rsidRDefault="00732E8C" w:rsidP="00732E8C">
      <w:pPr>
        <w:pStyle w:val="KeinLeerraum"/>
        <w:spacing w:line="276" w:lineRule="auto"/>
        <w:jc w:val="both"/>
        <w:rPr>
          <w:rFonts w:cstheme="minorHAnsi"/>
        </w:rPr>
      </w:pPr>
      <w:r>
        <w:rPr>
          <w:rFonts w:cstheme="minorHAnsi"/>
        </w:rPr>
        <w:t xml:space="preserve">Die auf </w:t>
      </w:r>
      <w:r w:rsidRPr="00E8680D">
        <w:rPr>
          <w:rFonts w:cstheme="minorHAnsi"/>
          <w:color w:val="FFC000"/>
        </w:rPr>
        <w:t>M2</w:t>
      </w:r>
      <w:r>
        <w:rPr>
          <w:rFonts w:cstheme="minorHAnsi"/>
        </w:rPr>
        <w:t xml:space="preserve"> angegebenen Links zu drei verschiedenen Inszenierungen vom Matrosenlied „Steuermann, lass die Wacht!“ ist</w:t>
      </w:r>
      <w:r w:rsidR="00AA4A57">
        <w:rPr>
          <w:rFonts w:cstheme="minorHAnsi"/>
        </w:rPr>
        <w:t xml:space="preserve"> das Kernelement</w:t>
      </w:r>
      <w:r>
        <w:rPr>
          <w:rFonts w:cstheme="minorHAnsi"/>
        </w:rPr>
        <w:t xml:space="preserve"> dieser Unterrichtsreihe. </w:t>
      </w:r>
      <w:r w:rsidR="008F7DE7">
        <w:rPr>
          <w:rFonts w:cstheme="minorHAnsi"/>
        </w:rPr>
        <w:t xml:space="preserve">Beim Betrachten </w:t>
      </w:r>
      <w:r w:rsidR="00AA4A57">
        <w:rPr>
          <w:rFonts w:cstheme="minorHAnsi"/>
        </w:rPr>
        <w:t xml:space="preserve">der Videos </w:t>
      </w:r>
      <w:r w:rsidR="008F7DE7">
        <w:rPr>
          <w:rFonts w:cstheme="minorHAnsi"/>
        </w:rPr>
        <w:t xml:space="preserve">wird schnell deutlich, wie unterschiedlich professionelle Inszenierungen aussehen und auf das Publikum wirken. Die dritte Quelle ist als Ausschnitt einer TV-Spendengala ein Sonderfall. Diese Inszenierung mit dem Opernchor vom Staatstheater Braunschweig aus dem Jahr 2000 macht zugleich deutlich, dass das Matrosenlied auch als eigenständiges Musikstück aufführbar und wirkungsvoll ist. </w:t>
      </w:r>
    </w:p>
    <w:p w14:paraId="09C6FB4E" w14:textId="77777777" w:rsidR="008F7DE7" w:rsidRDefault="008F7DE7" w:rsidP="00732E8C">
      <w:pPr>
        <w:pStyle w:val="KeinLeerraum"/>
        <w:spacing w:line="276" w:lineRule="auto"/>
        <w:jc w:val="both"/>
        <w:rPr>
          <w:rFonts w:cstheme="minorHAnsi"/>
        </w:rPr>
      </w:pPr>
    </w:p>
    <w:p w14:paraId="31A382A1" w14:textId="77777777" w:rsidR="008F7DE7" w:rsidRDefault="008F7DE7" w:rsidP="00732E8C">
      <w:pPr>
        <w:pStyle w:val="KeinLeerraum"/>
        <w:spacing w:line="276" w:lineRule="auto"/>
        <w:jc w:val="both"/>
        <w:rPr>
          <w:rFonts w:cstheme="minorHAnsi"/>
        </w:rPr>
      </w:pPr>
      <w:r>
        <w:rPr>
          <w:rFonts w:cstheme="minorHAnsi"/>
        </w:rPr>
        <w:t xml:space="preserve">Die auf </w:t>
      </w:r>
      <w:r w:rsidRPr="00E8680D">
        <w:rPr>
          <w:rFonts w:cstheme="minorHAnsi"/>
          <w:color w:val="FFC000"/>
        </w:rPr>
        <w:t>M2</w:t>
      </w:r>
      <w:r>
        <w:rPr>
          <w:rFonts w:cstheme="minorHAnsi"/>
        </w:rPr>
        <w:t xml:space="preserve"> angegebenen </w:t>
      </w:r>
      <w:r w:rsidR="00AA4A57">
        <w:rPr>
          <w:rFonts w:cstheme="minorHAnsi"/>
        </w:rPr>
        <w:t xml:space="preserve">Arbeitsaufträge </w:t>
      </w:r>
      <w:r>
        <w:rPr>
          <w:rFonts w:cstheme="minorHAnsi"/>
        </w:rPr>
        <w:t xml:space="preserve">umfassen </w:t>
      </w:r>
      <w:r w:rsidR="00AA4A57">
        <w:rPr>
          <w:rFonts w:cstheme="minorHAnsi"/>
        </w:rPr>
        <w:t xml:space="preserve">Aufgaben zum </w:t>
      </w:r>
      <w:r>
        <w:rPr>
          <w:rFonts w:cstheme="minorHAnsi"/>
        </w:rPr>
        <w:t>Beschreiben, Vergleichen, Verallgemeinern und Bewerten</w:t>
      </w:r>
      <w:r w:rsidR="00964F30">
        <w:rPr>
          <w:rFonts w:cstheme="minorHAnsi"/>
        </w:rPr>
        <w:t>. Es mag sich dabei als vorteilhaft erweisen, unterschiedliche Arbeitsformen (Einzelarbeit, Partnerarbeit, Unterrichtsgespräch) zu nutzen. Insbesondere die dritte Aufgabe zur Verallgemeinerung und der Frage nach einer „guten“ Inszenierung</w:t>
      </w:r>
      <w:r w:rsidR="00953EF2">
        <w:rPr>
          <w:rFonts w:cstheme="minorHAnsi"/>
        </w:rPr>
        <w:t xml:space="preserve"> bedarf einer sensiblen Moderation. </w:t>
      </w:r>
      <w:r w:rsidR="00AA4A57">
        <w:rPr>
          <w:rFonts w:cstheme="minorHAnsi"/>
        </w:rPr>
        <w:t>Mit ein wenig Lenkung lässt sich a</w:t>
      </w:r>
      <w:r w:rsidR="00953EF2">
        <w:rPr>
          <w:rFonts w:cstheme="minorHAnsi"/>
        </w:rPr>
        <w:t>ls (Teil-)Ergebnis an dieser Stelle festhalten, dass es große Unterschiede zwischen abstrakten Inszenierungen (Beispiel Bayreuth 20213) und realistischen Inszenierungen (Beispiel Braunschweig 2000) gibt. Letztere mögen vermutlich von der Mehrheit im Publikum als gefällig und unmittelbar stimmig empfunden werden</w:t>
      </w:r>
      <w:r w:rsidR="00AA4A57">
        <w:rPr>
          <w:rFonts w:cstheme="minorHAnsi"/>
        </w:rPr>
        <w:t>. Eine</w:t>
      </w:r>
      <w:r w:rsidR="00953EF2">
        <w:rPr>
          <w:rFonts w:cstheme="minorHAnsi"/>
        </w:rPr>
        <w:t xml:space="preserve"> abstrakte Inszenierung </w:t>
      </w:r>
      <w:r w:rsidR="00AA4A57">
        <w:rPr>
          <w:rFonts w:cstheme="minorHAnsi"/>
        </w:rPr>
        <w:t xml:space="preserve">mag </w:t>
      </w:r>
      <w:r w:rsidR="00A449DD">
        <w:rPr>
          <w:rFonts w:cstheme="minorHAnsi"/>
        </w:rPr>
        <w:lastRenderedPageBreak/>
        <w:t xml:space="preserve">hingegen </w:t>
      </w:r>
      <w:r w:rsidR="00953EF2">
        <w:rPr>
          <w:rFonts w:cstheme="minorHAnsi"/>
        </w:rPr>
        <w:t>etwas sperrig wirk</w:t>
      </w:r>
      <w:r w:rsidR="00AA4A57">
        <w:rPr>
          <w:rFonts w:cstheme="minorHAnsi"/>
        </w:rPr>
        <w:t>en</w:t>
      </w:r>
      <w:r w:rsidR="007F71B4">
        <w:rPr>
          <w:rFonts w:cstheme="minorHAnsi"/>
        </w:rPr>
        <w:t xml:space="preserve"> und</w:t>
      </w:r>
      <w:r w:rsidR="00953EF2">
        <w:rPr>
          <w:rFonts w:cstheme="minorHAnsi"/>
        </w:rPr>
        <w:t xml:space="preserve"> Fantasie beim Betrachter erforder</w:t>
      </w:r>
      <w:r w:rsidR="00AA4A57">
        <w:rPr>
          <w:rFonts w:cstheme="minorHAnsi"/>
        </w:rPr>
        <w:t>n</w:t>
      </w:r>
      <w:r w:rsidR="007F71B4">
        <w:rPr>
          <w:rFonts w:cstheme="minorHAnsi"/>
        </w:rPr>
        <w:t xml:space="preserve">. Sie ist </w:t>
      </w:r>
      <w:r w:rsidR="00AA4A57">
        <w:rPr>
          <w:rFonts w:cstheme="minorHAnsi"/>
        </w:rPr>
        <w:t xml:space="preserve">dabei </w:t>
      </w:r>
      <w:r w:rsidR="007F71B4">
        <w:rPr>
          <w:rFonts w:cstheme="minorHAnsi"/>
        </w:rPr>
        <w:t xml:space="preserve">aber </w:t>
      </w:r>
      <w:r w:rsidR="00AA4A57">
        <w:rPr>
          <w:rFonts w:cstheme="minorHAnsi"/>
        </w:rPr>
        <w:t xml:space="preserve">zugleich offen für </w:t>
      </w:r>
      <w:r w:rsidR="007F71B4">
        <w:rPr>
          <w:rFonts w:cstheme="minorHAnsi"/>
        </w:rPr>
        <w:t xml:space="preserve">individuelle </w:t>
      </w:r>
      <w:r w:rsidR="00AA4A57">
        <w:rPr>
          <w:rFonts w:cstheme="minorHAnsi"/>
        </w:rPr>
        <w:t xml:space="preserve">Deutungen und Bezüge in unterschiedliche Richtungen. </w:t>
      </w:r>
    </w:p>
    <w:p w14:paraId="68D7232B" w14:textId="77777777" w:rsidR="00953EF2" w:rsidRDefault="00953EF2" w:rsidP="00732E8C">
      <w:pPr>
        <w:pStyle w:val="KeinLeerraum"/>
        <w:spacing w:line="276" w:lineRule="auto"/>
        <w:jc w:val="both"/>
        <w:rPr>
          <w:rFonts w:cstheme="minorHAnsi"/>
        </w:rPr>
      </w:pPr>
    </w:p>
    <w:p w14:paraId="121DEDDE" w14:textId="63676FAB" w:rsidR="007F71B4" w:rsidRPr="00E8680D" w:rsidRDefault="007F71B4" w:rsidP="00E8680D">
      <w:pPr>
        <w:rPr>
          <w:rFonts w:cstheme="minorHAnsi"/>
          <w:b/>
        </w:rPr>
      </w:pPr>
      <w:r w:rsidRPr="00E8680D">
        <w:rPr>
          <w:rFonts w:cstheme="minorHAnsi"/>
          <w:b/>
          <w:color w:val="7030A0"/>
        </w:rPr>
        <w:t xml:space="preserve">Hintergründe und Zusammenhänge </w:t>
      </w:r>
    </w:p>
    <w:p w14:paraId="213B22CF" w14:textId="6892858A" w:rsidR="00B840A1" w:rsidRDefault="007F71B4" w:rsidP="00732E8C">
      <w:pPr>
        <w:pStyle w:val="KeinLeerraum"/>
        <w:spacing w:line="276" w:lineRule="auto"/>
        <w:jc w:val="both"/>
        <w:rPr>
          <w:rFonts w:cstheme="minorHAnsi"/>
        </w:rPr>
      </w:pPr>
      <w:r>
        <w:rPr>
          <w:rFonts w:cstheme="minorHAnsi"/>
        </w:rPr>
        <w:t>Um sich einen Überblick über die Handlung und</w:t>
      </w:r>
      <w:r w:rsidR="00B840A1">
        <w:rPr>
          <w:rFonts w:cstheme="minorHAnsi"/>
        </w:rPr>
        <w:t xml:space="preserve"> einige Hintergründe </w:t>
      </w:r>
      <w:r>
        <w:rPr>
          <w:rFonts w:cstheme="minorHAnsi"/>
        </w:rPr>
        <w:t xml:space="preserve">vom „Fliegenden Holländer“ zu verschaffen, lassen sich die drei auf </w:t>
      </w:r>
      <w:r w:rsidRPr="00E8680D">
        <w:rPr>
          <w:rFonts w:cstheme="minorHAnsi"/>
          <w:color w:val="FFC000"/>
        </w:rPr>
        <w:t>M3</w:t>
      </w:r>
      <w:r>
        <w:rPr>
          <w:rFonts w:cstheme="minorHAnsi"/>
        </w:rPr>
        <w:t xml:space="preserve"> angegebenen Erklärvideos nutzen. </w:t>
      </w:r>
      <w:r w:rsidR="00B840A1">
        <w:rPr>
          <w:rFonts w:cstheme="minorHAnsi"/>
        </w:rPr>
        <w:t xml:space="preserve">Wie seltsam die Liebe zwischen </w:t>
      </w:r>
      <w:r w:rsidR="00B840A1" w:rsidRPr="00E8680D">
        <w:rPr>
          <w:rFonts w:cstheme="minorHAnsi"/>
          <w:iCs/>
        </w:rPr>
        <w:t>Senta und dem verfluchten Fliegenden Holländer</w:t>
      </w:r>
      <w:r w:rsidR="00B840A1">
        <w:rPr>
          <w:rFonts w:cstheme="minorHAnsi"/>
        </w:rPr>
        <w:t xml:space="preserve"> anmutet, den sie mit einem völlig verklärten Blick nur aus Erzählungen und von einem Bild her kennt, ist dabei ein zentraler Aspekt. </w:t>
      </w:r>
      <w:r w:rsidR="00A449DD">
        <w:rPr>
          <w:rFonts w:cstheme="minorHAnsi"/>
        </w:rPr>
        <w:t>In</w:t>
      </w:r>
      <w:r w:rsidR="00B840A1">
        <w:rPr>
          <w:rFonts w:cstheme="minorHAnsi"/>
        </w:rPr>
        <w:t xml:space="preserve"> diesen drei Quellen </w:t>
      </w:r>
      <w:r w:rsidR="00A449DD">
        <w:rPr>
          <w:rFonts w:cstheme="minorHAnsi"/>
        </w:rPr>
        <w:t xml:space="preserve">gibt es einige </w:t>
      </w:r>
      <w:r w:rsidR="00B840A1">
        <w:rPr>
          <w:rFonts w:cstheme="minorHAnsi"/>
        </w:rPr>
        <w:t xml:space="preserve">inhaltliche Überschneidungen, </w:t>
      </w:r>
      <w:r w:rsidR="00A449DD">
        <w:rPr>
          <w:rFonts w:cstheme="minorHAnsi"/>
        </w:rPr>
        <w:t xml:space="preserve">jedoch decken sie </w:t>
      </w:r>
      <w:r w:rsidR="00B840A1">
        <w:rPr>
          <w:rFonts w:cstheme="minorHAnsi"/>
        </w:rPr>
        <w:t>durch ganz unterschiedliche Aufmachung und eigene Schwerpunkte</w:t>
      </w:r>
      <w:r w:rsidR="00C21C0B">
        <w:rPr>
          <w:rFonts w:cstheme="minorHAnsi"/>
        </w:rPr>
        <w:t xml:space="preserve"> </w:t>
      </w:r>
      <w:r w:rsidR="00A449DD">
        <w:rPr>
          <w:rFonts w:cstheme="minorHAnsi"/>
        </w:rPr>
        <w:t>insgesamt</w:t>
      </w:r>
      <w:r w:rsidR="00C21C0B">
        <w:rPr>
          <w:rFonts w:cstheme="minorHAnsi"/>
        </w:rPr>
        <w:t xml:space="preserve"> ein </w:t>
      </w:r>
      <w:r w:rsidR="00A449DD">
        <w:rPr>
          <w:rFonts w:cstheme="minorHAnsi"/>
        </w:rPr>
        <w:t xml:space="preserve">breites </w:t>
      </w:r>
      <w:r w:rsidR="00C21C0B">
        <w:rPr>
          <w:rFonts w:cstheme="minorHAnsi"/>
        </w:rPr>
        <w:t xml:space="preserve">Spektrum ab, das auch einige Details zu Inszenierungsfragen andeutet. Zudem </w:t>
      </w:r>
      <w:r w:rsidR="00B840A1">
        <w:rPr>
          <w:rFonts w:cstheme="minorHAnsi"/>
        </w:rPr>
        <w:t xml:space="preserve">sprechen </w:t>
      </w:r>
      <w:r w:rsidR="00C21C0B">
        <w:rPr>
          <w:rFonts w:cstheme="minorHAnsi"/>
        </w:rPr>
        <w:t>die</w:t>
      </w:r>
      <w:r w:rsidR="00B840A1">
        <w:rPr>
          <w:rFonts w:cstheme="minorHAnsi"/>
        </w:rPr>
        <w:t xml:space="preserve"> </w:t>
      </w:r>
      <w:r w:rsidR="00C21C0B">
        <w:rPr>
          <w:rFonts w:cstheme="minorHAnsi"/>
        </w:rPr>
        <w:t xml:space="preserve">Videos </w:t>
      </w:r>
      <w:r w:rsidR="00B840A1">
        <w:rPr>
          <w:rFonts w:cstheme="minorHAnsi"/>
        </w:rPr>
        <w:t xml:space="preserve">unterschiedliche Zielgruppen an. </w:t>
      </w:r>
      <w:r w:rsidR="00C21C0B">
        <w:rPr>
          <w:rFonts w:cstheme="minorHAnsi"/>
        </w:rPr>
        <w:t xml:space="preserve">Wesentliche </w:t>
      </w:r>
      <w:r w:rsidR="00B840A1">
        <w:rPr>
          <w:rFonts w:cstheme="minorHAnsi"/>
        </w:rPr>
        <w:t>Inhalte und Ausrichtung der Videos können Schüler</w:t>
      </w:r>
      <w:r w:rsidR="00E8680D">
        <w:rPr>
          <w:rFonts w:cstheme="minorHAnsi"/>
        </w:rPr>
        <w:t xml:space="preserve">*innen </w:t>
      </w:r>
      <w:r w:rsidR="00B840A1">
        <w:rPr>
          <w:rFonts w:cstheme="minorHAnsi"/>
        </w:rPr>
        <w:t xml:space="preserve">weitgehend selbstständig erfassen. Durch begleitende Bewertungsraster und zwei zusammenfassende Fragen am Ende </w:t>
      </w:r>
      <w:r w:rsidR="00C21C0B">
        <w:rPr>
          <w:rFonts w:cstheme="minorHAnsi"/>
        </w:rPr>
        <w:t xml:space="preserve">auf </w:t>
      </w:r>
      <w:r w:rsidR="00C21C0B" w:rsidRPr="00E8680D">
        <w:rPr>
          <w:rFonts w:cstheme="minorHAnsi"/>
          <w:color w:val="FFC000"/>
        </w:rPr>
        <w:t>M3</w:t>
      </w:r>
      <w:r w:rsidR="00C21C0B">
        <w:rPr>
          <w:rFonts w:cstheme="minorHAnsi"/>
        </w:rPr>
        <w:t xml:space="preserve"> </w:t>
      </w:r>
      <w:r w:rsidR="00B840A1">
        <w:rPr>
          <w:rFonts w:cstheme="minorHAnsi"/>
        </w:rPr>
        <w:t xml:space="preserve">lassen sich zentrale Inhalte zielgerichtet verschriftlichen und sichern. </w:t>
      </w:r>
    </w:p>
    <w:p w14:paraId="756E7A0E" w14:textId="125D2811" w:rsidR="00E8680D" w:rsidRDefault="00B840A1" w:rsidP="00732E8C">
      <w:pPr>
        <w:pStyle w:val="KeinLeerraum"/>
        <w:spacing w:line="276" w:lineRule="auto"/>
        <w:jc w:val="both"/>
        <w:rPr>
          <w:rFonts w:cstheme="minorHAnsi"/>
        </w:rPr>
      </w:pPr>
      <w:r>
        <w:rPr>
          <w:rFonts w:cstheme="minorHAnsi"/>
        </w:rPr>
        <w:t>Wer will, kann</w:t>
      </w:r>
      <w:r w:rsidR="00C21C0B">
        <w:rPr>
          <w:rFonts w:cstheme="minorHAnsi"/>
        </w:rPr>
        <w:t xml:space="preserve"> </w:t>
      </w:r>
      <w:r w:rsidR="00C21C0B" w:rsidRPr="00E8680D">
        <w:rPr>
          <w:rFonts w:cstheme="minorHAnsi"/>
          <w:color w:val="FFC000"/>
        </w:rPr>
        <w:t>M3</w:t>
      </w:r>
      <w:r w:rsidR="00C21C0B">
        <w:rPr>
          <w:rFonts w:cstheme="minorHAnsi"/>
        </w:rPr>
        <w:t xml:space="preserve"> im Unterricht</w:t>
      </w:r>
      <w:r>
        <w:rPr>
          <w:rFonts w:cstheme="minorHAnsi"/>
        </w:rPr>
        <w:t xml:space="preserve"> bereits zu Beginn in einer</w:t>
      </w:r>
      <w:r w:rsidR="00F33E1C">
        <w:rPr>
          <w:rFonts w:cstheme="minorHAnsi"/>
        </w:rPr>
        <w:t xml:space="preserve"> erweiter</w:t>
      </w:r>
      <w:r>
        <w:rPr>
          <w:rFonts w:cstheme="minorHAnsi"/>
        </w:rPr>
        <w:t>t</w:t>
      </w:r>
      <w:r w:rsidR="00F33E1C">
        <w:rPr>
          <w:rFonts w:cstheme="minorHAnsi"/>
        </w:rPr>
        <w:t xml:space="preserve">en Einstiegsphase </w:t>
      </w:r>
      <w:r>
        <w:rPr>
          <w:rFonts w:cstheme="minorHAnsi"/>
        </w:rPr>
        <w:t xml:space="preserve">nutzen, </w:t>
      </w:r>
      <w:r w:rsidR="00F33E1C">
        <w:rPr>
          <w:rFonts w:cstheme="minorHAnsi"/>
        </w:rPr>
        <w:t xml:space="preserve">um </w:t>
      </w:r>
      <w:r w:rsidR="00C21C0B">
        <w:rPr>
          <w:rFonts w:cstheme="minorHAnsi"/>
        </w:rPr>
        <w:t xml:space="preserve">von Anfang an </w:t>
      </w:r>
      <w:r w:rsidR="00F33E1C">
        <w:rPr>
          <w:rFonts w:cstheme="minorHAnsi"/>
        </w:rPr>
        <w:t>einen Überblick</w:t>
      </w:r>
      <w:r w:rsidR="00C15D55">
        <w:rPr>
          <w:rFonts w:cstheme="minorHAnsi"/>
        </w:rPr>
        <w:t xml:space="preserve"> </w:t>
      </w:r>
      <w:r>
        <w:rPr>
          <w:rFonts w:cstheme="minorHAnsi"/>
        </w:rPr>
        <w:t>über</w:t>
      </w:r>
      <w:r w:rsidR="00C21C0B">
        <w:rPr>
          <w:rFonts w:cstheme="minorHAnsi"/>
        </w:rPr>
        <w:t xml:space="preserve"> Handlung und einige Kontexte der</w:t>
      </w:r>
      <w:r>
        <w:rPr>
          <w:rFonts w:cstheme="minorHAnsi"/>
        </w:rPr>
        <w:t xml:space="preserve"> Oper </w:t>
      </w:r>
      <w:r w:rsidR="00C21C0B">
        <w:rPr>
          <w:rFonts w:cstheme="minorHAnsi"/>
        </w:rPr>
        <w:t xml:space="preserve">zu geben. Detaillierte Informationen zur Handlung der Oper finden sich </w:t>
      </w:r>
      <w:r w:rsidR="00A449DD">
        <w:rPr>
          <w:rFonts w:cstheme="minorHAnsi"/>
        </w:rPr>
        <w:t xml:space="preserve">außerdem </w:t>
      </w:r>
      <w:r w:rsidR="00C21C0B">
        <w:rPr>
          <w:rFonts w:cstheme="minorHAnsi"/>
        </w:rPr>
        <w:t>in herkömmlichen Opernführern oder im Internet</w:t>
      </w:r>
      <w:r w:rsidR="00E8680D">
        <w:rPr>
          <w:rFonts w:cstheme="minorHAnsi"/>
        </w:rPr>
        <w:t xml:space="preserve"> (siehe Links, seitlich auf S.</w:t>
      </w:r>
      <w:r w:rsidR="00E8680D" w:rsidRPr="00E8680D">
        <w:rPr>
          <w:rFonts w:cstheme="minorHAnsi"/>
          <w:color w:val="FF0000"/>
        </w:rPr>
        <w:t>XX</w:t>
      </w:r>
      <w:r w:rsidR="00E8680D">
        <w:rPr>
          <w:rFonts w:cstheme="minorHAnsi"/>
        </w:rPr>
        <w:t>)</w:t>
      </w:r>
      <w:r w:rsidR="00C21C0B">
        <w:rPr>
          <w:rFonts w:cstheme="minorHAnsi"/>
        </w:rPr>
        <w:t xml:space="preserve">: </w:t>
      </w:r>
    </w:p>
    <w:p w14:paraId="3725B667" w14:textId="77777777" w:rsidR="00D322CC" w:rsidRDefault="00D322CC" w:rsidP="00A449DD">
      <w:pPr>
        <w:pStyle w:val="KeinLeerraum"/>
        <w:spacing w:line="276" w:lineRule="auto"/>
        <w:jc w:val="both"/>
        <w:rPr>
          <w:rFonts w:cstheme="minorHAnsi"/>
        </w:rPr>
      </w:pPr>
    </w:p>
    <w:p w14:paraId="3CD3647C" w14:textId="77777777" w:rsidR="00D322CC" w:rsidRPr="00E8680D" w:rsidRDefault="00D322CC" w:rsidP="00A449DD">
      <w:pPr>
        <w:pStyle w:val="KeinLeerraum"/>
        <w:spacing w:line="276" w:lineRule="auto"/>
        <w:jc w:val="both"/>
        <w:rPr>
          <w:rFonts w:cstheme="minorHAnsi"/>
          <w:b/>
          <w:color w:val="7030A0"/>
        </w:rPr>
      </w:pPr>
      <w:r w:rsidRPr="00E8680D">
        <w:rPr>
          <w:rFonts w:cstheme="minorHAnsi"/>
          <w:b/>
          <w:color w:val="7030A0"/>
        </w:rPr>
        <w:t>Vertiefungen</w:t>
      </w:r>
      <w:r w:rsidR="00C21C0B" w:rsidRPr="00E8680D">
        <w:rPr>
          <w:rFonts w:cstheme="minorHAnsi"/>
          <w:b/>
          <w:color w:val="7030A0"/>
        </w:rPr>
        <w:t>: Betrachten von Klavierauszug und Partitur</w:t>
      </w:r>
    </w:p>
    <w:p w14:paraId="14C2C570" w14:textId="77777777" w:rsidR="003752A5" w:rsidRDefault="00C21C0B" w:rsidP="00A449DD">
      <w:pPr>
        <w:pStyle w:val="KeinLeerraum"/>
        <w:spacing w:line="276" w:lineRule="auto"/>
        <w:jc w:val="both"/>
        <w:rPr>
          <w:rFonts w:cstheme="minorHAnsi"/>
        </w:rPr>
      </w:pPr>
      <w:r>
        <w:rPr>
          <w:rFonts w:cstheme="minorHAnsi"/>
        </w:rPr>
        <w:t xml:space="preserve">Wer sich nicht mit der Melodie von „Steuermann, lass die Wacht!“ begnügen will, sondern den ganzen Chorsatz und eine </w:t>
      </w:r>
      <w:r w:rsidR="003752A5">
        <w:rPr>
          <w:rFonts w:cstheme="minorHAnsi"/>
        </w:rPr>
        <w:t xml:space="preserve">Zusammenfassung der Orchesterbegleitung betrachten möchte, ist mit einem Klavierauszug bestens bedient. Einen vollständigen Eindruck von Richard Wagners Werk erhält man letztlich erst beim Betrachten der Orchesterpartitur. </w:t>
      </w:r>
    </w:p>
    <w:p w14:paraId="0F1D0BBE" w14:textId="210C5C2A" w:rsidR="003752A5" w:rsidRDefault="003752A5" w:rsidP="00A449DD">
      <w:pPr>
        <w:pStyle w:val="KeinLeerraum"/>
        <w:spacing w:line="276" w:lineRule="auto"/>
        <w:jc w:val="both"/>
        <w:rPr>
          <w:rFonts w:cstheme="minorHAnsi"/>
        </w:rPr>
      </w:pPr>
      <w:r>
        <w:rPr>
          <w:rFonts w:cstheme="minorHAnsi"/>
        </w:rPr>
        <w:t>Klavierauszug und Partitur gibt es als gedruckte Notenausgabe</w:t>
      </w:r>
      <w:r w:rsidR="00A449DD">
        <w:rPr>
          <w:rFonts w:cstheme="minorHAnsi"/>
        </w:rPr>
        <w:t>n</w:t>
      </w:r>
      <w:r>
        <w:rPr>
          <w:rFonts w:cstheme="minorHAnsi"/>
        </w:rPr>
        <w:t xml:space="preserve"> oder mittlerweile auch digital, z.B. hier: </w:t>
      </w:r>
    </w:p>
    <w:p w14:paraId="5DCB06A3" w14:textId="77777777" w:rsidR="0011316E" w:rsidRDefault="0011316E" w:rsidP="00A449DD">
      <w:pPr>
        <w:pStyle w:val="KeinLeerraum"/>
        <w:spacing w:line="276" w:lineRule="auto"/>
        <w:jc w:val="both"/>
        <w:rPr>
          <w:rFonts w:cstheme="minorHAnsi"/>
          <w:color w:val="00B0F0"/>
        </w:rPr>
      </w:pPr>
    </w:p>
    <w:p w14:paraId="72387C0A" w14:textId="54ABCC57" w:rsidR="0011316E" w:rsidRPr="0011316E" w:rsidRDefault="0011316E" w:rsidP="00A449DD">
      <w:pPr>
        <w:pStyle w:val="KeinLeerraum"/>
        <w:spacing w:line="276" w:lineRule="auto"/>
        <w:jc w:val="both"/>
        <w:rPr>
          <w:rFonts w:cstheme="minorHAnsi"/>
          <w:color w:val="00B0F0"/>
        </w:rPr>
      </w:pPr>
      <w:r w:rsidRPr="0011316E">
        <w:rPr>
          <w:rFonts w:cstheme="minorHAnsi"/>
          <w:color w:val="00B0F0"/>
        </w:rPr>
        <w:t>(((Links mit QR-Code)))</w:t>
      </w:r>
    </w:p>
    <w:p w14:paraId="7ABAB34C" w14:textId="18E2602F" w:rsidR="0011316E" w:rsidRDefault="0011316E" w:rsidP="00A449DD">
      <w:pPr>
        <w:pStyle w:val="KeinLeerraum"/>
        <w:spacing w:line="276" w:lineRule="auto"/>
        <w:jc w:val="both"/>
        <w:rPr>
          <w:rFonts w:cstheme="minorHAnsi"/>
        </w:rPr>
      </w:pPr>
      <w:r w:rsidRPr="0011316E">
        <w:rPr>
          <w:rFonts w:cstheme="minorHAnsi"/>
          <w:color w:val="7030A0"/>
        </w:rPr>
        <w:t>Klavierauszug (PDF): Steuermann lass die Wacht (musescore.org)</w:t>
      </w:r>
    </w:p>
    <w:p w14:paraId="3F90AF1C" w14:textId="38B2EF5E" w:rsidR="0011316E" w:rsidRDefault="00000000" w:rsidP="00A449DD">
      <w:pPr>
        <w:pStyle w:val="KeinLeerraum"/>
        <w:spacing w:line="276" w:lineRule="auto"/>
        <w:jc w:val="both"/>
        <w:rPr>
          <w:rFonts w:cstheme="minorHAnsi"/>
        </w:rPr>
      </w:pPr>
      <w:hyperlink r:id="rId11" w:history="1">
        <w:r w:rsidR="0011316E" w:rsidRPr="00C70B0C">
          <w:rPr>
            <w:rStyle w:val="Hyperlink"/>
            <w:rFonts w:cstheme="minorHAnsi"/>
          </w:rPr>
          <w:t>bit.ly/muu150-7-4</w:t>
        </w:r>
      </w:hyperlink>
      <w:r w:rsidR="0011316E">
        <w:rPr>
          <w:rFonts w:cstheme="minorHAnsi"/>
        </w:rPr>
        <w:t xml:space="preserve"> </w:t>
      </w:r>
    </w:p>
    <w:p w14:paraId="4395BE7E" w14:textId="373196EB" w:rsidR="0011316E" w:rsidRDefault="0011316E" w:rsidP="00A449DD">
      <w:pPr>
        <w:pStyle w:val="KeinLeerraum"/>
        <w:spacing w:line="276" w:lineRule="auto"/>
        <w:jc w:val="both"/>
        <w:rPr>
          <w:rFonts w:cstheme="minorHAnsi"/>
        </w:rPr>
      </w:pPr>
    </w:p>
    <w:p w14:paraId="767F21A9" w14:textId="2F6CCC52" w:rsidR="0011316E" w:rsidRDefault="0011316E" w:rsidP="0011316E">
      <w:pPr>
        <w:pStyle w:val="KeinLeerraum"/>
        <w:spacing w:line="276" w:lineRule="auto"/>
        <w:jc w:val="both"/>
        <w:rPr>
          <w:rFonts w:cstheme="minorHAnsi"/>
          <w:color w:val="7030A0"/>
        </w:rPr>
      </w:pPr>
      <w:r>
        <w:rPr>
          <w:rFonts w:cstheme="minorHAnsi"/>
          <w:color w:val="7030A0"/>
        </w:rPr>
        <w:t>Partitur</w:t>
      </w:r>
      <w:r w:rsidRPr="0011316E">
        <w:rPr>
          <w:rFonts w:cstheme="minorHAnsi"/>
          <w:color w:val="7030A0"/>
        </w:rPr>
        <w:t xml:space="preserve"> (PDF): </w:t>
      </w:r>
      <w:r>
        <w:rPr>
          <w:rFonts w:cstheme="minorHAnsi"/>
          <w:color w:val="7030A0"/>
        </w:rPr>
        <w:t>Der fliegende Holländer</w:t>
      </w:r>
      <w:r w:rsidRPr="0011316E">
        <w:rPr>
          <w:rFonts w:cstheme="minorHAnsi"/>
          <w:color w:val="7030A0"/>
        </w:rPr>
        <w:t xml:space="preserve"> (</w:t>
      </w:r>
      <w:r>
        <w:rPr>
          <w:rFonts w:cstheme="minorHAnsi"/>
          <w:color w:val="7030A0"/>
        </w:rPr>
        <w:t>vmirror.imslp</w:t>
      </w:r>
      <w:r w:rsidRPr="0011316E">
        <w:rPr>
          <w:rFonts w:cstheme="minorHAnsi"/>
          <w:color w:val="7030A0"/>
        </w:rPr>
        <w:t>.org)</w:t>
      </w:r>
    </w:p>
    <w:p w14:paraId="7BE743D2" w14:textId="49BC6A85" w:rsidR="0011316E" w:rsidRDefault="00000000" w:rsidP="0011316E">
      <w:pPr>
        <w:pStyle w:val="KeinLeerraum"/>
        <w:spacing w:line="276" w:lineRule="auto"/>
        <w:jc w:val="both"/>
        <w:rPr>
          <w:rFonts w:cstheme="minorHAnsi"/>
        </w:rPr>
      </w:pPr>
      <w:hyperlink r:id="rId12" w:history="1">
        <w:r w:rsidR="0011316E" w:rsidRPr="00C70B0C">
          <w:rPr>
            <w:rStyle w:val="Hyperlink"/>
            <w:rFonts w:cstheme="minorHAnsi"/>
          </w:rPr>
          <w:t>bit.ly/muu150-7-5</w:t>
        </w:r>
      </w:hyperlink>
      <w:r w:rsidR="0011316E">
        <w:rPr>
          <w:rFonts w:cstheme="minorHAnsi"/>
        </w:rPr>
        <w:t xml:space="preserve"> </w:t>
      </w:r>
    </w:p>
    <w:p w14:paraId="0477798F" w14:textId="77777777" w:rsidR="0011316E" w:rsidRDefault="0011316E" w:rsidP="00A449DD">
      <w:pPr>
        <w:pStyle w:val="KeinLeerraum"/>
        <w:spacing w:line="276" w:lineRule="auto"/>
        <w:jc w:val="both"/>
        <w:rPr>
          <w:rFonts w:cstheme="minorHAnsi"/>
        </w:rPr>
      </w:pPr>
    </w:p>
    <w:p w14:paraId="228DABE5" w14:textId="59838C3D" w:rsidR="00E8680D" w:rsidRPr="0011316E" w:rsidRDefault="0011316E">
      <w:pPr>
        <w:rPr>
          <w:rFonts w:cstheme="minorHAnsi"/>
          <w:color w:val="00B0F0"/>
        </w:rPr>
      </w:pPr>
      <w:r w:rsidRPr="0011316E">
        <w:rPr>
          <w:rFonts w:cstheme="minorHAnsi"/>
          <w:color w:val="00B0F0"/>
        </w:rPr>
        <w:t>Kasten Ende seitlich Anfang</w:t>
      </w:r>
    </w:p>
    <w:p w14:paraId="48A56B3C" w14:textId="554C8E7E" w:rsidR="00E8680D" w:rsidRDefault="0011316E">
      <w:pPr>
        <w:rPr>
          <w:rFonts w:cstheme="minorHAnsi"/>
          <w:color w:val="7030A0"/>
        </w:rPr>
      </w:pPr>
      <w:r w:rsidRPr="0011316E">
        <w:rPr>
          <w:rFonts w:cstheme="minorHAnsi"/>
          <w:color w:val="7030A0"/>
        </w:rPr>
        <w:t>Weiterführende Links und Quellen</w:t>
      </w:r>
    </w:p>
    <w:p w14:paraId="75035F8C" w14:textId="1DC51A5A" w:rsidR="0011316E" w:rsidRPr="0011316E" w:rsidRDefault="0011316E">
      <w:pPr>
        <w:rPr>
          <w:rFonts w:cstheme="minorHAnsi"/>
          <w:color w:val="7030A0"/>
        </w:rPr>
      </w:pPr>
      <w:r>
        <w:rPr>
          <w:rFonts w:cstheme="minorHAnsi"/>
        </w:rPr>
        <w:t>Informationen zur Handlung der Oper:</w:t>
      </w:r>
    </w:p>
    <w:p w14:paraId="0D0FB118" w14:textId="3771A116" w:rsidR="00E8680D" w:rsidRDefault="00000000" w:rsidP="0011316E">
      <w:pPr>
        <w:pStyle w:val="KeinLeerraum"/>
        <w:rPr>
          <w:rStyle w:val="Hyperlink"/>
          <w:rFonts w:cstheme="minorHAnsi"/>
          <w:sz w:val="18"/>
        </w:rPr>
      </w:pPr>
      <w:hyperlink r:id="rId13" w:history="1">
        <w:r w:rsidR="0011316E" w:rsidRPr="00C70B0C">
          <w:rPr>
            <w:rStyle w:val="Hyperlink"/>
            <w:rFonts w:cstheme="minorHAnsi"/>
            <w:sz w:val="18"/>
          </w:rPr>
          <w:t>https://bayern-online.de/bayreuth/erleben/kultur/richard-wagner-festspiele/wagnerportal/wissen/opern/der-fliegende-hollaender/handlung/</w:t>
        </w:r>
      </w:hyperlink>
    </w:p>
    <w:p w14:paraId="1D3D9353" w14:textId="77777777" w:rsidR="0011316E" w:rsidRPr="00C21C0B" w:rsidRDefault="0011316E" w:rsidP="0011316E">
      <w:pPr>
        <w:pStyle w:val="KeinLeerraum"/>
        <w:rPr>
          <w:rFonts w:cstheme="minorHAnsi"/>
          <w:sz w:val="18"/>
        </w:rPr>
      </w:pPr>
    </w:p>
    <w:p w14:paraId="2E09A675" w14:textId="74E6D5B5" w:rsidR="00E8680D" w:rsidRDefault="00000000" w:rsidP="0011316E">
      <w:pPr>
        <w:pStyle w:val="KeinLeerraum"/>
        <w:rPr>
          <w:rStyle w:val="Hyperlink"/>
          <w:rFonts w:cstheme="minorHAnsi"/>
          <w:sz w:val="18"/>
        </w:rPr>
      </w:pPr>
      <w:hyperlink r:id="rId14" w:history="1">
        <w:r w:rsidR="0011316E" w:rsidRPr="00C70B0C">
          <w:rPr>
            <w:rStyle w:val="Hyperlink"/>
            <w:rFonts w:cstheme="minorHAnsi"/>
            <w:sz w:val="18"/>
          </w:rPr>
          <w:t>https://opera-inside.com/der-fliegende-hollaender-von-richard-wagner-die-handlung/?lang=de</w:t>
        </w:r>
      </w:hyperlink>
    </w:p>
    <w:p w14:paraId="56A16DB3" w14:textId="77777777" w:rsidR="0011316E" w:rsidRPr="00C21C0B" w:rsidRDefault="0011316E" w:rsidP="0011316E">
      <w:pPr>
        <w:pStyle w:val="KeinLeerraum"/>
        <w:rPr>
          <w:rFonts w:cstheme="minorHAnsi"/>
          <w:sz w:val="18"/>
        </w:rPr>
      </w:pPr>
    </w:p>
    <w:p w14:paraId="4343ADF2" w14:textId="56166D52" w:rsidR="00E8680D" w:rsidRDefault="00000000" w:rsidP="0011316E">
      <w:pPr>
        <w:pStyle w:val="KeinLeerraum"/>
        <w:rPr>
          <w:rStyle w:val="Hyperlink"/>
          <w:rFonts w:cstheme="minorHAnsi"/>
          <w:sz w:val="18"/>
        </w:rPr>
      </w:pPr>
      <w:hyperlink r:id="rId15" w:history="1">
        <w:r w:rsidR="0011316E" w:rsidRPr="00C70B0C">
          <w:rPr>
            <w:rStyle w:val="Hyperlink"/>
            <w:rFonts w:cstheme="minorHAnsi"/>
            <w:sz w:val="18"/>
          </w:rPr>
          <w:t>https://wagnerlibretto.wordpress.com/2017/08/10/der-fliegende-hollaender-zusammenfassung-in-10-saetzen/</w:t>
        </w:r>
      </w:hyperlink>
    </w:p>
    <w:p w14:paraId="356CB79C" w14:textId="77777777" w:rsidR="0011316E" w:rsidRPr="00C21C0B" w:rsidRDefault="0011316E" w:rsidP="0011316E">
      <w:pPr>
        <w:pStyle w:val="KeinLeerraum"/>
        <w:rPr>
          <w:rFonts w:cstheme="minorHAnsi"/>
          <w:sz w:val="18"/>
        </w:rPr>
      </w:pPr>
    </w:p>
    <w:p w14:paraId="1674F5C8" w14:textId="74DA6C44" w:rsidR="00E8680D" w:rsidRDefault="00000000" w:rsidP="0011316E">
      <w:pPr>
        <w:pStyle w:val="KeinLeerraum"/>
        <w:rPr>
          <w:rStyle w:val="Hyperlink"/>
          <w:rFonts w:cstheme="minorHAnsi"/>
          <w:sz w:val="18"/>
        </w:rPr>
      </w:pPr>
      <w:hyperlink r:id="rId16" w:anchor="Der_Fliegende_Hollander_-_Romantische_Oper_in_drei_Aufzugen_mit_Musik_und_Libretto_von_Richard_Wagner" w:history="1">
        <w:r w:rsidR="0011316E" w:rsidRPr="00C70B0C">
          <w:rPr>
            <w:rStyle w:val="Hyperlink"/>
            <w:rFonts w:cstheme="minorHAnsi"/>
            <w:sz w:val="18"/>
          </w:rPr>
          <w:t>https://www.8ung.info/fliegende-hollaender-oper-1-wagner-inhalt-handlung/#Der_Fliegende_Hollander_-_Romantische_Oper_in_drei_Aufzugen_mit_Musik_und_Libretto_von_Richard_Wagner</w:t>
        </w:r>
      </w:hyperlink>
    </w:p>
    <w:p w14:paraId="7A7874D8" w14:textId="77777777" w:rsidR="0011316E" w:rsidRPr="00C21C0B" w:rsidRDefault="0011316E" w:rsidP="0011316E">
      <w:pPr>
        <w:pStyle w:val="KeinLeerraum"/>
        <w:rPr>
          <w:rFonts w:cstheme="minorHAnsi"/>
          <w:sz w:val="18"/>
        </w:rPr>
      </w:pPr>
    </w:p>
    <w:p w14:paraId="10B2A51A" w14:textId="198D2C86" w:rsidR="00EB0279" w:rsidRDefault="00000000" w:rsidP="00725640">
      <w:pPr>
        <w:pStyle w:val="KeinLeerraum"/>
        <w:rPr>
          <w:rStyle w:val="Hyperlink"/>
          <w:rFonts w:cstheme="minorHAnsi"/>
          <w:sz w:val="18"/>
        </w:rPr>
      </w:pPr>
      <w:hyperlink r:id="rId17" w:history="1">
        <w:r w:rsidR="0011316E" w:rsidRPr="00C70B0C">
          <w:rPr>
            <w:rStyle w:val="Hyperlink"/>
            <w:rFonts w:cstheme="minorHAnsi"/>
            <w:sz w:val="18"/>
          </w:rPr>
          <w:t>https://opernfan.de/opern/39-der-fliegende-hollaender/258-fliegender-hollaender-oper</w:t>
        </w:r>
      </w:hyperlink>
    </w:p>
    <w:p w14:paraId="700251E8" w14:textId="77777777" w:rsidR="00EB0279" w:rsidRPr="000E7F67" w:rsidRDefault="00EB0279" w:rsidP="00EB0279">
      <w:pPr>
        <w:rPr>
          <w:b/>
          <w:color w:val="7030A0"/>
          <w:sz w:val="20"/>
        </w:rPr>
      </w:pPr>
      <w:r w:rsidRPr="002B6D86">
        <w:rPr>
          <w:b/>
          <w:color w:val="FF0000"/>
        </w:rPr>
        <w:lastRenderedPageBreak/>
        <w:t xml:space="preserve">M1 </w:t>
      </w:r>
      <w:r w:rsidRPr="002B6D86">
        <w:rPr>
          <w:b/>
        </w:rPr>
        <w:t xml:space="preserve">   </w:t>
      </w:r>
      <w:r w:rsidRPr="002B6D86">
        <w:rPr>
          <w:b/>
          <w:color w:val="FF0000"/>
        </w:rPr>
        <w:t>Steuermann, lass die Wacht!</w:t>
      </w:r>
      <w:r>
        <w:rPr>
          <w:b/>
          <w:sz w:val="20"/>
        </w:rPr>
        <w:br/>
      </w:r>
      <w:r w:rsidRPr="000E7F67">
        <w:rPr>
          <w:color w:val="7030A0"/>
        </w:rPr>
        <w:t>Chor der norwegischen Matrosen aus „Der fliegende Holländer“</w:t>
      </w:r>
    </w:p>
    <w:p w14:paraId="240D2BA4" w14:textId="77777777" w:rsidR="00EB0279" w:rsidRDefault="00EB0279" w:rsidP="00EB0279">
      <w:pPr>
        <w:rPr>
          <w:color w:val="00B0F0"/>
        </w:rPr>
      </w:pPr>
      <w:r w:rsidRPr="002B6D86">
        <w:rPr>
          <w:color w:val="00B0F0"/>
        </w:rPr>
        <w:t>Grafik „Steuermann“ einfügen</w:t>
      </w:r>
    </w:p>
    <w:p w14:paraId="284FFDE2" w14:textId="77777777" w:rsidR="00EB0279" w:rsidRDefault="00EB0279" w:rsidP="00EB0279">
      <w:pPr>
        <w:rPr>
          <w:color w:val="00B0F0"/>
        </w:rPr>
      </w:pPr>
      <w:r>
        <w:rPr>
          <w:color w:val="00B0F0"/>
        </w:rPr>
        <w:t xml:space="preserve">(((rechts klein darüber:))) </w:t>
      </w:r>
      <w:r w:rsidRPr="000E7F67">
        <w:t>Richard Wagner (1813–1883)</w:t>
      </w:r>
    </w:p>
    <w:p w14:paraId="1FCB8FA2" w14:textId="77777777" w:rsidR="00EB0279" w:rsidRDefault="00EB0279" w:rsidP="00EB0279">
      <w:pPr>
        <w:jc w:val="both"/>
        <w:rPr>
          <w:b/>
          <w:sz w:val="20"/>
        </w:rPr>
      </w:pPr>
    </w:p>
    <w:p w14:paraId="5F520D18" w14:textId="77777777" w:rsidR="00EB0279" w:rsidRDefault="00EB0279" w:rsidP="00EB0279">
      <w:pPr>
        <w:rPr>
          <w:bCs/>
          <w:color w:val="00B0F0"/>
          <w:sz w:val="20"/>
        </w:rPr>
      </w:pPr>
      <w:r w:rsidRPr="000E7F67">
        <w:rPr>
          <w:bCs/>
          <w:color w:val="00B0F0"/>
          <w:sz w:val="20"/>
        </w:rPr>
        <w:t xml:space="preserve">(((Unter der Notengrafik noch auf dieser Seite:)))) </w:t>
      </w:r>
      <w:r w:rsidRPr="000E7F67">
        <w:rPr>
          <w:bCs/>
          <w:color w:val="00B0F0"/>
          <w:sz w:val="20"/>
        </w:rPr>
        <w:br/>
      </w:r>
    </w:p>
    <w:p w14:paraId="69CD4A5A" w14:textId="77777777" w:rsidR="00EB0279" w:rsidRPr="000E7F67" w:rsidRDefault="00EB0279" w:rsidP="00EB0279">
      <w:pPr>
        <w:rPr>
          <w:bCs/>
          <w:color w:val="FFC000"/>
          <w:sz w:val="20"/>
        </w:rPr>
      </w:pPr>
      <w:r w:rsidRPr="000E7F67">
        <w:rPr>
          <w:bCs/>
          <w:color w:val="FFC000"/>
          <w:sz w:val="20"/>
        </w:rPr>
        <w:t>Aufgabe</w:t>
      </w:r>
    </w:p>
    <w:p w14:paraId="03AA4979" w14:textId="77777777" w:rsidR="00EB0279" w:rsidRDefault="00EB0279" w:rsidP="00EB0279">
      <w:pPr>
        <w:spacing w:after="0"/>
        <w:jc w:val="both"/>
        <w:rPr>
          <w:sz w:val="20"/>
        </w:rPr>
      </w:pPr>
      <w:r>
        <w:rPr>
          <w:b/>
          <w:sz w:val="20"/>
        </w:rPr>
        <w:t>Erarbeitet eine eigene Inszenierung:</w:t>
      </w:r>
      <w:r>
        <w:rPr>
          <w:sz w:val="20"/>
        </w:rPr>
        <w:t xml:space="preserve">     </w:t>
      </w:r>
      <w:r w:rsidRPr="00BE2E7F">
        <w:rPr>
          <w:sz w:val="20"/>
        </w:rPr>
        <w:t xml:space="preserve">Findet euch in Gruppen (3-6) zusammen. Ihr seid nun der </w:t>
      </w:r>
      <w:r w:rsidRPr="00BE2E7F">
        <w:rPr>
          <w:b/>
          <w:sz w:val="20"/>
        </w:rPr>
        <w:t>Chor der norwegischen Matrosen</w:t>
      </w:r>
      <w:r w:rsidRPr="00BE2E7F">
        <w:rPr>
          <w:sz w:val="20"/>
        </w:rPr>
        <w:t xml:space="preserve"> – und wollt das überzeugend darbieten </w:t>
      </w:r>
      <w:r>
        <w:rPr>
          <w:sz w:val="20"/>
        </w:rPr>
        <w:t>- wie auf einer Opernbühne</w:t>
      </w:r>
      <w:r w:rsidRPr="00BE2E7F">
        <w:rPr>
          <w:sz w:val="20"/>
        </w:rPr>
        <w:t xml:space="preserve">: Singt und schauspielert den vorgegebenen Musikabschnitt aus Richard Wagners „Der fliegende Holländer“, 3. Akt, Nr.7. </w:t>
      </w:r>
    </w:p>
    <w:p w14:paraId="36D15437" w14:textId="77777777" w:rsidR="00EB0279" w:rsidRDefault="00EB0279" w:rsidP="00EB0279">
      <w:pPr>
        <w:jc w:val="both"/>
        <w:rPr>
          <w:sz w:val="20"/>
        </w:rPr>
      </w:pPr>
      <w:r w:rsidRPr="00BE2E7F">
        <w:rPr>
          <w:sz w:val="20"/>
        </w:rPr>
        <w:t xml:space="preserve">Tipp: </w:t>
      </w:r>
      <w:r>
        <w:rPr>
          <w:sz w:val="20"/>
        </w:rPr>
        <w:t>L</w:t>
      </w:r>
      <w:r w:rsidRPr="00BE2E7F">
        <w:rPr>
          <w:sz w:val="20"/>
        </w:rPr>
        <w:t>ernt den Text auswendig</w:t>
      </w:r>
      <w:r>
        <w:rPr>
          <w:sz w:val="20"/>
        </w:rPr>
        <w:t>.</w:t>
      </w:r>
    </w:p>
    <w:p w14:paraId="179890BC" w14:textId="77777777" w:rsidR="00EB0279" w:rsidRPr="00684ED0" w:rsidRDefault="00EB0279" w:rsidP="00EB0279">
      <w:pPr>
        <w:spacing w:after="0"/>
        <w:jc w:val="both"/>
        <w:rPr>
          <w:sz w:val="20"/>
        </w:rPr>
      </w:pPr>
      <w:r>
        <w:rPr>
          <w:sz w:val="20"/>
        </w:rPr>
        <w:t>In meiner Gruppe sind mit dabei:</w:t>
      </w:r>
    </w:p>
    <w:p w14:paraId="57F1D58A" w14:textId="658BAADD" w:rsidR="00EB0279" w:rsidRDefault="00EB0279">
      <w:pPr>
        <w:rPr>
          <w:rStyle w:val="Hyperlink"/>
          <w:rFonts w:cstheme="minorHAnsi"/>
          <w:sz w:val="18"/>
        </w:rPr>
      </w:pPr>
      <w:r>
        <w:rPr>
          <w:rStyle w:val="Hyperlink"/>
          <w:rFonts w:cstheme="minorHAnsi"/>
          <w:sz w:val="18"/>
        </w:rPr>
        <w:br w:type="page"/>
      </w:r>
    </w:p>
    <w:p w14:paraId="3F6A6C37" w14:textId="77777777" w:rsidR="00EB0279" w:rsidRPr="00334175" w:rsidRDefault="00EB0279" w:rsidP="00EB0279">
      <w:pPr>
        <w:rPr>
          <w:b/>
          <w:color w:val="FF0000"/>
          <w:sz w:val="24"/>
          <w:szCs w:val="24"/>
        </w:rPr>
      </w:pPr>
      <w:r w:rsidRPr="00334175">
        <w:rPr>
          <w:b/>
          <w:color w:val="FF0000"/>
          <w:sz w:val="24"/>
          <w:szCs w:val="24"/>
        </w:rPr>
        <w:lastRenderedPageBreak/>
        <w:t>M2  Inszenierungsvergleich</w:t>
      </w:r>
      <w:r>
        <w:rPr>
          <w:b/>
          <w:color w:val="FF0000"/>
          <w:sz w:val="24"/>
          <w:szCs w:val="24"/>
        </w:rPr>
        <w:t xml:space="preserve"> </w:t>
      </w:r>
      <w:r w:rsidRPr="00B4007C">
        <w:rPr>
          <w:b/>
          <w:color w:val="00B0F0"/>
          <w:sz w:val="24"/>
          <w:szCs w:val="24"/>
        </w:rPr>
        <w:t>(2 Seiten)</w:t>
      </w:r>
    </w:p>
    <w:p w14:paraId="70C64B46" w14:textId="77777777" w:rsidR="00EB0279" w:rsidRDefault="00EB0279" w:rsidP="00EB0279">
      <w:r w:rsidRPr="00334175">
        <w:rPr>
          <w:b/>
          <w:color w:val="7030A0"/>
          <w:sz w:val="24"/>
          <w:szCs w:val="24"/>
        </w:rPr>
        <w:t>Chor der norwegischen Matrosen „Steuermann, lass die Wacht!“</w:t>
      </w:r>
      <w:r w:rsidRPr="00334175">
        <w:rPr>
          <w:color w:val="7030A0"/>
          <w:sz w:val="24"/>
          <w:szCs w:val="24"/>
        </w:rPr>
        <w:t xml:space="preserve"> </w:t>
      </w:r>
      <w:r>
        <w:br/>
      </w:r>
      <w:r w:rsidRPr="00334175">
        <w:rPr>
          <w:color w:val="92D050"/>
        </w:rPr>
        <w:t>aus der Oper „Der fliegende Holländer“ von Richard Wagner</w:t>
      </w:r>
    </w:p>
    <w:p w14:paraId="0242BFB5" w14:textId="77777777" w:rsidR="00EB0279" w:rsidRDefault="00EB0279" w:rsidP="00EB0279"/>
    <w:p w14:paraId="55C13F38" w14:textId="77777777" w:rsidR="00EB0279" w:rsidRPr="00334175" w:rsidRDefault="00EB0279" w:rsidP="00EB0279">
      <w:pPr>
        <w:rPr>
          <w:color w:val="FFC000"/>
        </w:rPr>
      </w:pPr>
      <w:r w:rsidRPr="00334175">
        <w:rPr>
          <w:color w:val="FFC000"/>
        </w:rPr>
        <w:t>Aufgabe</w:t>
      </w:r>
    </w:p>
    <w:p w14:paraId="71A33796" w14:textId="77777777" w:rsidR="00EB0279" w:rsidRDefault="00EB0279" w:rsidP="00EB0279">
      <w:r>
        <w:t>Betrachte die drei angegebenen Videos (jeweils die ersten 3 Minuten).</w:t>
      </w:r>
    </w:p>
    <w:p w14:paraId="1D986A15" w14:textId="77777777" w:rsidR="00EB0279" w:rsidRDefault="00EB0279" w:rsidP="00EB0279">
      <w:pPr>
        <w:pStyle w:val="Listenabsatz"/>
        <w:numPr>
          <w:ilvl w:val="0"/>
          <w:numId w:val="2"/>
        </w:numPr>
      </w:pPr>
      <w:proofErr w:type="spellStart"/>
      <w:r>
        <w:t>Orchestre</w:t>
      </w:r>
      <w:proofErr w:type="spellEnd"/>
      <w:r>
        <w:t xml:space="preserve"> </w:t>
      </w:r>
      <w:proofErr w:type="spellStart"/>
      <w:r>
        <w:t>Philharmonique</w:t>
      </w:r>
      <w:proofErr w:type="spellEnd"/>
      <w:r>
        <w:t xml:space="preserve"> de Radio France (2013) unter der Leitung von Mikko Franck (YouTube)</w:t>
      </w:r>
    </w:p>
    <w:p w14:paraId="7B2A7361" w14:textId="77777777" w:rsidR="00EB0279" w:rsidRDefault="00EB0279" w:rsidP="00EB0279">
      <w:pPr>
        <w:rPr>
          <w:noProof/>
        </w:rPr>
      </w:pPr>
      <w:hyperlink r:id="rId18" w:history="1">
        <w:r w:rsidRPr="00C70B0C">
          <w:rPr>
            <w:rStyle w:val="Hyperlink"/>
            <w:noProof/>
          </w:rPr>
          <w:t>bit.ly/muu150-7-6</w:t>
        </w:r>
      </w:hyperlink>
      <w:r>
        <w:rPr>
          <w:noProof/>
        </w:rPr>
        <w:t xml:space="preserve"> </w:t>
      </w:r>
    </w:p>
    <w:p w14:paraId="26994295" w14:textId="77777777" w:rsidR="00EB0279" w:rsidRPr="00334175" w:rsidRDefault="00EB0279" w:rsidP="00EB0279">
      <w:pPr>
        <w:rPr>
          <w:color w:val="00B0F0"/>
        </w:rPr>
      </w:pPr>
      <w:r w:rsidRPr="00334175">
        <w:rPr>
          <w:noProof/>
          <w:color w:val="00B0F0"/>
        </w:rPr>
        <w:t xml:space="preserve">((Bitte </w:t>
      </w:r>
      <w:r>
        <w:rPr>
          <w:noProof/>
          <w:color w:val="00B0F0"/>
        </w:rPr>
        <w:t xml:space="preserve">QR-Code und </w:t>
      </w:r>
      <w:r w:rsidRPr="00334175">
        <w:rPr>
          <w:noProof/>
          <w:color w:val="00B0F0"/>
        </w:rPr>
        <w:t>Screenshot aus dem Video als Mini-Grafik einfügen. Laufzeit: 00:21))</w:t>
      </w:r>
    </w:p>
    <w:p w14:paraId="609C08CC" w14:textId="77777777" w:rsidR="00EB0279" w:rsidRDefault="00EB0279" w:rsidP="00EB0279">
      <w:pPr>
        <w:pStyle w:val="Listenabsatz"/>
        <w:numPr>
          <w:ilvl w:val="0"/>
          <w:numId w:val="2"/>
        </w:numPr>
      </w:pPr>
      <w:r>
        <w:t>Bayreuther Festspiele (2013) unter der Leitung von Christian Thielemann (YouTube)</w:t>
      </w:r>
    </w:p>
    <w:p w14:paraId="5D0A5C90" w14:textId="77777777" w:rsidR="00EB0279" w:rsidRDefault="00EB0279" w:rsidP="00EB0279">
      <w:pPr>
        <w:rPr>
          <w:noProof/>
        </w:rPr>
      </w:pPr>
      <w:hyperlink r:id="rId19" w:history="1">
        <w:r w:rsidRPr="00C70B0C">
          <w:rPr>
            <w:rStyle w:val="Hyperlink"/>
            <w:noProof/>
          </w:rPr>
          <w:t>bit.ly/muu150-7-7</w:t>
        </w:r>
      </w:hyperlink>
      <w:r>
        <w:rPr>
          <w:noProof/>
        </w:rPr>
        <w:t xml:space="preserve"> </w:t>
      </w:r>
    </w:p>
    <w:p w14:paraId="718DF413" w14:textId="77777777" w:rsidR="00EB0279" w:rsidRPr="00334175" w:rsidRDefault="00EB0279" w:rsidP="00EB0279">
      <w:pPr>
        <w:rPr>
          <w:color w:val="00B0F0"/>
        </w:rPr>
      </w:pPr>
      <w:r w:rsidRPr="00334175">
        <w:rPr>
          <w:noProof/>
          <w:color w:val="00B0F0"/>
        </w:rPr>
        <w:t xml:space="preserve">((Bitte </w:t>
      </w:r>
      <w:r>
        <w:rPr>
          <w:noProof/>
          <w:color w:val="00B0F0"/>
        </w:rPr>
        <w:t xml:space="preserve">QR-Code und </w:t>
      </w:r>
      <w:r w:rsidRPr="00334175">
        <w:rPr>
          <w:noProof/>
          <w:color w:val="00B0F0"/>
        </w:rPr>
        <w:t xml:space="preserve">Screenshot aus dem Video als Mini-Grafik einfügen. Laufzeit: </w:t>
      </w:r>
      <w:r>
        <w:rPr>
          <w:noProof/>
          <w:color w:val="00B0F0"/>
        </w:rPr>
        <w:t>14:09</w:t>
      </w:r>
      <w:r w:rsidRPr="00334175">
        <w:rPr>
          <w:noProof/>
          <w:color w:val="00B0F0"/>
        </w:rPr>
        <w:t>))</w:t>
      </w:r>
    </w:p>
    <w:p w14:paraId="6DD96F17" w14:textId="77777777" w:rsidR="00EB0279" w:rsidRDefault="00EB0279" w:rsidP="00EB0279"/>
    <w:p w14:paraId="4987BEAA" w14:textId="77777777" w:rsidR="00EB0279" w:rsidRDefault="00EB0279" w:rsidP="00EB0279">
      <w:pPr>
        <w:pStyle w:val="Listenabsatz"/>
        <w:numPr>
          <w:ilvl w:val="0"/>
          <w:numId w:val="2"/>
        </w:numPr>
      </w:pPr>
      <w:r>
        <w:t>Braunschweiger Staatsoper (2000) – TV-Produktion für Spenden-Gala („Melodien für Millionen“) (YouTube)</w:t>
      </w:r>
    </w:p>
    <w:p w14:paraId="77AA5C97" w14:textId="77777777" w:rsidR="00EB0279" w:rsidRDefault="00EB0279" w:rsidP="00EB0279">
      <w:pPr>
        <w:pStyle w:val="Listenabsatz"/>
      </w:pPr>
    </w:p>
    <w:p w14:paraId="5DAF0F14" w14:textId="77777777" w:rsidR="00EB0279" w:rsidRDefault="00EB0279" w:rsidP="00EB0279">
      <w:pPr>
        <w:rPr>
          <w:noProof/>
        </w:rPr>
      </w:pPr>
      <w:hyperlink r:id="rId20" w:history="1">
        <w:r w:rsidRPr="00C70B0C">
          <w:rPr>
            <w:rStyle w:val="Hyperlink"/>
            <w:noProof/>
          </w:rPr>
          <w:t>bit.ly/muu150-7-8</w:t>
        </w:r>
      </w:hyperlink>
      <w:r>
        <w:rPr>
          <w:noProof/>
        </w:rPr>
        <w:t xml:space="preserve"> </w:t>
      </w:r>
    </w:p>
    <w:p w14:paraId="1FE266C8" w14:textId="77777777" w:rsidR="00EB0279" w:rsidRPr="00334175" w:rsidRDefault="00EB0279" w:rsidP="00EB0279">
      <w:pPr>
        <w:rPr>
          <w:color w:val="00B0F0"/>
        </w:rPr>
      </w:pPr>
      <w:r w:rsidRPr="00334175">
        <w:rPr>
          <w:noProof/>
          <w:color w:val="00B0F0"/>
        </w:rPr>
        <w:t xml:space="preserve">((Bitte </w:t>
      </w:r>
      <w:r>
        <w:rPr>
          <w:noProof/>
          <w:color w:val="00B0F0"/>
        </w:rPr>
        <w:t xml:space="preserve">QR-Code und </w:t>
      </w:r>
      <w:r w:rsidRPr="00334175">
        <w:rPr>
          <w:noProof/>
          <w:color w:val="00B0F0"/>
        </w:rPr>
        <w:t xml:space="preserve">Screenshot aus dem Video als Mini-Grafik einfügen. Laufzeit: </w:t>
      </w:r>
      <w:r>
        <w:rPr>
          <w:noProof/>
          <w:color w:val="00B0F0"/>
        </w:rPr>
        <w:t>00:00</w:t>
      </w:r>
      <w:r w:rsidRPr="00334175">
        <w:rPr>
          <w:noProof/>
          <w:color w:val="00B0F0"/>
        </w:rPr>
        <w:t>))</w:t>
      </w:r>
    </w:p>
    <w:p w14:paraId="4B8DCB71" w14:textId="77777777" w:rsidR="00EB0279" w:rsidRDefault="00EB0279" w:rsidP="00EB0279"/>
    <w:p w14:paraId="19C27E27" w14:textId="77777777" w:rsidR="00EB0279" w:rsidRPr="00B4007C" w:rsidRDefault="00EB0279" w:rsidP="00EB0279">
      <w:pPr>
        <w:spacing w:after="0" w:line="240" w:lineRule="auto"/>
        <w:rPr>
          <w:bCs/>
        </w:rPr>
      </w:pPr>
      <w:r w:rsidRPr="00B4007C">
        <w:rPr>
          <w:bCs/>
          <w:color w:val="FFC000"/>
        </w:rPr>
        <w:t>Weitere Aufgaben</w:t>
      </w:r>
      <w:r w:rsidRPr="00B4007C">
        <w:rPr>
          <w:bCs/>
        </w:rPr>
        <w:br/>
      </w:r>
    </w:p>
    <w:p w14:paraId="556E5850" w14:textId="77777777" w:rsidR="00EB0279" w:rsidRDefault="00EB0279" w:rsidP="00EB0279">
      <w:pPr>
        <w:pStyle w:val="Listenabsatz"/>
        <w:numPr>
          <w:ilvl w:val="0"/>
          <w:numId w:val="1"/>
        </w:numPr>
        <w:spacing w:line="480" w:lineRule="auto"/>
      </w:pPr>
      <w:r w:rsidRPr="00B4007C">
        <w:rPr>
          <w:b/>
          <w:bCs/>
        </w:rPr>
        <w:t>Beschreibung:</w:t>
      </w:r>
      <w:r>
        <w:t xml:space="preserve"> Was ist besonders an den Inszenierungen? Was fällt dir auf? Mache dir Notizen!</w:t>
      </w:r>
    </w:p>
    <w:p w14:paraId="053ECD1B" w14:textId="77777777" w:rsidR="00EB0279" w:rsidRDefault="00EB0279" w:rsidP="00EB0279">
      <w:pPr>
        <w:pStyle w:val="Listenabsatz"/>
        <w:numPr>
          <w:ilvl w:val="0"/>
          <w:numId w:val="1"/>
        </w:numPr>
        <w:spacing w:line="480" w:lineRule="auto"/>
      </w:pPr>
      <w:r w:rsidRPr="00B4007C">
        <w:rPr>
          <w:b/>
          <w:bCs/>
        </w:rPr>
        <w:t xml:space="preserve">Vergleiche </w:t>
      </w:r>
      <w:r>
        <w:t xml:space="preserve">deine Eindrücke mit einem oder zwei Partnern. </w:t>
      </w:r>
      <w:r>
        <w:br/>
        <w:t>a) Sprecht zunächst über jedes Video einzeln. b) Vergleicht dann die drei Videos.</w:t>
      </w:r>
    </w:p>
    <w:p w14:paraId="554F48B1" w14:textId="77777777" w:rsidR="00EB0279" w:rsidRDefault="00EB0279" w:rsidP="00EB0279">
      <w:pPr>
        <w:pStyle w:val="Listenabsatz"/>
        <w:spacing w:line="480" w:lineRule="auto"/>
      </w:pPr>
      <w:r>
        <w:t xml:space="preserve">c) Vergleicht eure eigenen Inszenierungsversuche mit den drei Videos. </w:t>
      </w:r>
    </w:p>
    <w:p w14:paraId="5DA49DDE" w14:textId="77777777" w:rsidR="00EB0279" w:rsidRDefault="00EB0279" w:rsidP="00EB0279">
      <w:pPr>
        <w:pStyle w:val="Listenabsatz"/>
        <w:numPr>
          <w:ilvl w:val="0"/>
          <w:numId w:val="1"/>
        </w:numPr>
        <w:spacing w:line="480" w:lineRule="auto"/>
      </w:pPr>
      <w:r w:rsidRPr="00B4007C">
        <w:rPr>
          <w:b/>
          <w:bCs/>
        </w:rPr>
        <w:t>Verallgemeinerung:</w:t>
      </w:r>
      <w:r>
        <w:t xml:space="preserve"> Was macht eine allgemein überzeugende, gute Inszenierung aus?  </w:t>
      </w:r>
      <w:r>
        <w:br w:type="page"/>
      </w:r>
    </w:p>
    <w:p w14:paraId="0F493940" w14:textId="77777777" w:rsidR="00EB0279" w:rsidRPr="00B4007C" w:rsidRDefault="00EB0279" w:rsidP="00EB0279">
      <w:pPr>
        <w:pStyle w:val="Listenabsatz"/>
        <w:numPr>
          <w:ilvl w:val="0"/>
          <w:numId w:val="1"/>
        </w:numPr>
        <w:rPr>
          <w:b/>
          <w:bCs/>
        </w:rPr>
      </w:pPr>
      <w:r w:rsidRPr="00B4007C">
        <w:rPr>
          <w:b/>
          <w:bCs/>
        </w:rPr>
        <w:lastRenderedPageBreak/>
        <w:t>Wertung</w:t>
      </w:r>
    </w:p>
    <w:p w14:paraId="0725F970" w14:textId="77777777" w:rsidR="00EB0279" w:rsidRDefault="00EB0279" w:rsidP="00EB0279">
      <w:r>
        <w:t xml:space="preserve">Verfasse einen Kurzkommentar für die drei Videos. Schreibe jeweils zwei oder drei Zeilen in vollständigen Sätzen. Nutze zuvor gesammelte Eindrücke und bringe deine Meinung zum Ausdruck. </w:t>
      </w:r>
    </w:p>
    <w:p w14:paraId="56DEDF1B" w14:textId="77777777" w:rsidR="00EB0279" w:rsidRDefault="00EB0279" w:rsidP="00EB0279">
      <w:r>
        <w:t xml:space="preserve">Schreibe so, dass dieser Kommentar unter den angegebenen Videos auf YouTube stehen </w:t>
      </w:r>
      <w:r w:rsidRPr="006E2CE1">
        <w:rPr>
          <w:u w:val="single"/>
        </w:rPr>
        <w:t>könnte</w:t>
      </w:r>
      <w:r>
        <w:t xml:space="preserve">. </w:t>
      </w:r>
    </w:p>
    <w:p w14:paraId="3F21E919" w14:textId="77777777" w:rsidR="00EB0279" w:rsidRDefault="00EB0279" w:rsidP="00EB0279"/>
    <w:p w14:paraId="12F83934" w14:textId="77777777" w:rsidR="00EB0279" w:rsidRDefault="00EB0279" w:rsidP="00EB0279">
      <w:r>
        <w:t xml:space="preserve">Kommentar zum Video mit </w:t>
      </w:r>
      <w:proofErr w:type="spellStart"/>
      <w:r>
        <w:t>Orchestre</w:t>
      </w:r>
      <w:proofErr w:type="spellEnd"/>
      <w:r>
        <w:t xml:space="preserve"> </w:t>
      </w:r>
      <w:proofErr w:type="spellStart"/>
      <w:r>
        <w:t>Philharmonique</w:t>
      </w:r>
      <w:proofErr w:type="spellEnd"/>
      <w:r>
        <w:t xml:space="preserve"> de Radio France (2013):</w:t>
      </w:r>
      <w:r>
        <w:br/>
      </w:r>
    </w:p>
    <w:p w14:paraId="57B7408D" w14:textId="77777777" w:rsidR="00EB0279" w:rsidRDefault="00EB0279" w:rsidP="00EB0279">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34580F" w14:textId="77777777" w:rsidR="00EB0279" w:rsidRDefault="00EB0279" w:rsidP="00EB0279"/>
    <w:p w14:paraId="6F23146F" w14:textId="77777777" w:rsidR="00EB0279" w:rsidRDefault="00EB0279" w:rsidP="00EB0279">
      <w:r>
        <w:t>Kommentar zum Video aus den Bayreuther Festspielen (2013):</w:t>
      </w:r>
      <w:r>
        <w:br/>
      </w:r>
    </w:p>
    <w:p w14:paraId="2FD3D020" w14:textId="77777777" w:rsidR="00EB0279" w:rsidRDefault="00EB0279" w:rsidP="00EB0279">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42162" w14:textId="77777777" w:rsidR="00EB0279" w:rsidRDefault="00EB0279" w:rsidP="00EB0279"/>
    <w:p w14:paraId="29E18A90" w14:textId="77777777" w:rsidR="00EB0279" w:rsidRDefault="00EB0279" w:rsidP="00EB0279">
      <w:r>
        <w:t>Kommentar zum Video mit Braunschweiger Staatsoper (2000)</w:t>
      </w:r>
      <w:r>
        <w:br/>
      </w:r>
    </w:p>
    <w:p w14:paraId="4C8D87C2" w14:textId="7780C45D" w:rsidR="00EB0279" w:rsidRDefault="00EB0279" w:rsidP="00EB0279">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w:t>
      </w:r>
    </w:p>
    <w:p w14:paraId="21FA0CE9" w14:textId="73FB8DB1" w:rsidR="00EB0279" w:rsidRDefault="00EB0279"/>
    <w:p w14:paraId="12404C5C" w14:textId="77777777" w:rsidR="00EB0279" w:rsidRDefault="00EB0279" w:rsidP="00EB0279">
      <w:pPr>
        <w:rPr>
          <w:b/>
          <w:color w:val="FF0000"/>
          <w:sz w:val="36"/>
        </w:rPr>
      </w:pPr>
      <w:bookmarkStart w:id="0" w:name="_Hlk121941311"/>
      <w:bookmarkEnd w:id="0"/>
      <w:r w:rsidRPr="001E1B04">
        <w:rPr>
          <w:b/>
          <w:color w:val="FF0000"/>
          <w:sz w:val="40"/>
        </w:rPr>
        <w:t xml:space="preserve">M3 </w:t>
      </w:r>
      <w:r w:rsidRPr="001E1B04">
        <w:rPr>
          <w:b/>
          <w:color w:val="FF0000"/>
          <w:sz w:val="20"/>
        </w:rPr>
        <w:t xml:space="preserve">    </w:t>
      </w:r>
      <w:r w:rsidRPr="001E1B04">
        <w:rPr>
          <w:b/>
          <w:color w:val="FF0000"/>
          <w:sz w:val="36"/>
        </w:rPr>
        <w:t xml:space="preserve">Der Fliegende Holländer </w:t>
      </w:r>
      <w:r w:rsidRPr="001E1C9C">
        <w:rPr>
          <w:b/>
          <w:color w:val="00B0F0"/>
          <w:sz w:val="36"/>
        </w:rPr>
        <w:t>(1 Seite)</w:t>
      </w:r>
    </w:p>
    <w:p w14:paraId="47BE15C0" w14:textId="77777777" w:rsidR="00EB0279" w:rsidRPr="001E1B04" w:rsidRDefault="00EB0279" w:rsidP="00EB0279">
      <w:pPr>
        <w:rPr>
          <w:b/>
          <w:color w:val="7030A0"/>
          <w:sz w:val="36"/>
        </w:rPr>
      </w:pPr>
      <w:r w:rsidRPr="001E1B04">
        <w:rPr>
          <w:b/>
          <w:color w:val="7030A0"/>
          <w:sz w:val="36"/>
        </w:rPr>
        <w:t>Erklärvideos im Vergleich</w:t>
      </w:r>
    </w:p>
    <w:p w14:paraId="625546A8" w14:textId="77777777" w:rsidR="00EB0279" w:rsidRPr="001E1B04" w:rsidRDefault="00EB0279" w:rsidP="00EB0279">
      <w:pPr>
        <w:pStyle w:val="KeinLeerraum"/>
        <w:rPr>
          <w:color w:val="00B0F0"/>
        </w:rPr>
      </w:pPr>
      <w:r w:rsidRPr="001E1B04">
        <w:rPr>
          <w:color w:val="00B0F0"/>
        </w:rPr>
        <w:t xml:space="preserve">(((Damit hier bessere Klarheit herrscht hilft das PDF „M3 Vorlage“ im Ordner. Natürlich </w:t>
      </w:r>
      <w:r>
        <w:rPr>
          <w:color w:val="00B0F0"/>
        </w:rPr>
        <w:t>adaptiert ihr das gerne in eine elegantere Aufteilung und Darstellung</w:t>
      </w:r>
      <w:r w:rsidRPr="001E1B04">
        <w:rPr>
          <w:color w:val="00B0F0"/>
        </w:rPr>
        <w:t>)))</w:t>
      </w:r>
    </w:p>
    <w:p w14:paraId="7C84880C" w14:textId="77777777" w:rsidR="00EB0279" w:rsidRDefault="00EB0279" w:rsidP="00EB0279">
      <w:pPr>
        <w:pStyle w:val="KeinLeerraum"/>
        <w:jc w:val="both"/>
      </w:pPr>
      <w:r>
        <w:t xml:space="preserve">Wer sich über den Inhalt und die Hintergründe einer Oper informieren will, kann in Büchern nachlesen – in sogenannten „Opernführern“. Schneller und einfacher kann es mit einem Erklärvideo gehen. Diese vermitteln  den Inhalt auf unterschiedliche Weise. Schau dir die drei angegebenen Videos zur Oper „Der Fliegende Holländer“ von Richard Wagner an. Notiere deine Eindrücke dazu. </w:t>
      </w:r>
    </w:p>
    <w:p w14:paraId="03643F95" w14:textId="77777777" w:rsidR="00EB0279" w:rsidRDefault="00EB0279" w:rsidP="00EB0279">
      <w:pPr>
        <w:pStyle w:val="KeinLeerraum"/>
        <w:jc w:val="both"/>
      </w:pPr>
    </w:p>
    <w:p w14:paraId="37E7D720" w14:textId="77777777" w:rsidR="00EB0279" w:rsidRDefault="00EB0279" w:rsidP="00EB0279">
      <w:pPr>
        <w:pStyle w:val="KeinLeerraum"/>
        <w:jc w:val="both"/>
        <w:rPr>
          <w:color w:val="00B0F0"/>
        </w:rPr>
      </w:pPr>
      <w:r w:rsidRPr="001E1B04">
        <w:rPr>
          <w:color w:val="00B0F0"/>
        </w:rPr>
        <w:t>(((3 Kästen – jeweils mit einem Screenshot</w:t>
      </w:r>
      <w:r>
        <w:rPr>
          <w:color w:val="00B0F0"/>
        </w:rPr>
        <w:t xml:space="preserve"> aus dem verlinkten Video</w:t>
      </w:r>
      <w:r w:rsidRPr="001E1B04">
        <w:rPr>
          <w:color w:val="00B0F0"/>
        </w:rPr>
        <w:t xml:space="preserve">, </w:t>
      </w:r>
      <w:proofErr w:type="spellStart"/>
      <w:r w:rsidRPr="001E1B04">
        <w:rPr>
          <w:color w:val="00B0F0"/>
        </w:rPr>
        <w:t>Bitly</w:t>
      </w:r>
      <w:proofErr w:type="spellEnd"/>
      <w:r w:rsidRPr="001E1B04">
        <w:rPr>
          <w:color w:val="00B0F0"/>
        </w:rPr>
        <w:t xml:space="preserve">, </w:t>
      </w:r>
      <w:proofErr w:type="spellStart"/>
      <w:r w:rsidRPr="001E1B04">
        <w:rPr>
          <w:color w:val="00B0F0"/>
        </w:rPr>
        <w:t>Qr-Code</w:t>
      </w:r>
      <w:proofErr w:type="spellEnd"/>
      <w:r w:rsidRPr="001E1B04">
        <w:rPr>
          <w:color w:val="00B0F0"/>
        </w:rPr>
        <w:t xml:space="preserve"> und einem Feld zum Ausfüllen))) </w:t>
      </w:r>
    </w:p>
    <w:p w14:paraId="5434AF9B" w14:textId="77777777" w:rsidR="00EB0279" w:rsidRDefault="00EB0279" w:rsidP="00EB0279">
      <w:pPr>
        <w:pStyle w:val="KeinLeerraum"/>
        <w:jc w:val="both"/>
        <w:rPr>
          <w:color w:val="00B0F0"/>
        </w:rPr>
      </w:pPr>
    </w:p>
    <w:p w14:paraId="0441A401" w14:textId="77777777" w:rsidR="00EB0279" w:rsidRDefault="00EB0279" w:rsidP="00EB0279">
      <w:pPr>
        <w:pStyle w:val="KeinLeerraum"/>
        <w:jc w:val="both"/>
        <w:rPr>
          <w:color w:val="00B0F0"/>
        </w:rPr>
      </w:pPr>
      <w:r>
        <w:rPr>
          <w:color w:val="00B0F0"/>
        </w:rPr>
        <w:t>Kasten 1:</w:t>
      </w:r>
    </w:p>
    <w:p w14:paraId="653D73E8" w14:textId="77777777" w:rsidR="00EB0279" w:rsidRDefault="00EB0279" w:rsidP="00EB0279">
      <w:pPr>
        <w:pStyle w:val="KeinLeerraum"/>
        <w:jc w:val="both"/>
        <w:rPr>
          <w:b/>
        </w:rPr>
      </w:pPr>
      <w:r>
        <w:rPr>
          <w:b/>
        </w:rPr>
        <w:t>Lego-Oper – B</w:t>
      </w:r>
      <w:r w:rsidRPr="00DA4808">
        <w:rPr>
          <w:b/>
        </w:rPr>
        <w:t>R-K</w:t>
      </w:r>
      <w:r>
        <w:rPr>
          <w:b/>
        </w:rPr>
        <w:t>lassik</w:t>
      </w:r>
      <w:r w:rsidRPr="00DA4808">
        <w:rPr>
          <w:b/>
        </w:rPr>
        <w:t xml:space="preserve"> </w:t>
      </w:r>
      <w:r>
        <w:rPr>
          <w:b/>
        </w:rPr>
        <w:t>(mit Schaf ELVIS) (YouTube)</w:t>
      </w:r>
    </w:p>
    <w:p w14:paraId="0194784E" w14:textId="77777777" w:rsidR="00EB0279" w:rsidRDefault="00EB0279" w:rsidP="00EB0279">
      <w:pPr>
        <w:pStyle w:val="KeinLeerraum"/>
        <w:jc w:val="both"/>
        <w:rPr>
          <w:color w:val="00B0F0"/>
        </w:rPr>
      </w:pPr>
      <w:hyperlink r:id="rId21" w:history="1">
        <w:r w:rsidRPr="00C70B0C">
          <w:rPr>
            <w:rStyle w:val="Hyperlink"/>
          </w:rPr>
          <w:t>bit.ly/muu150-7-9</w:t>
        </w:r>
      </w:hyperlink>
      <w:r>
        <w:rPr>
          <w:color w:val="00B0F0"/>
        </w:rPr>
        <w:t xml:space="preserve"> </w:t>
      </w:r>
    </w:p>
    <w:p w14:paraId="37D806D4" w14:textId="77777777" w:rsidR="00EB0279" w:rsidRDefault="00EB0279" w:rsidP="00EB0279">
      <w:pPr>
        <w:pStyle w:val="KeinLeerraum"/>
        <w:jc w:val="both"/>
        <w:rPr>
          <w:color w:val="00B0F0"/>
        </w:rPr>
      </w:pPr>
      <w:r>
        <w:rPr>
          <w:color w:val="00B0F0"/>
        </w:rPr>
        <w:t>(((Screenshot bei 00:24)))</w:t>
      </w:r>
    </w:p>
    <w:p w14:paraId="758AB939" w14:textId="77777777" w:rsidR="00EB0279" w:rsidRDefault="00EB0279" w:rsidP="00EB0279">
      <w:pPr>
        <w:pStyle w:val="KeinLeerraum"/>
        <w:jc w:val="both"/>
        <w:rPr>
          <w:color w:val="00B0F0"/>
        </w:rPr>
      </w:pPr>
    </w:p>
    <w:p w14:paraId="65F0AC93" w14:textId="77777777" w:rsidR="00EB0279" w:rsidRDefault="00EB0279" w:rsidP="00EB0279">
      <w:pPr>
        <w:pStyle w:val="KeinLeerraum"/>
        <w:spacing w:before="240" w:line="276" w:lineRule="auto"/>
      </w:pPr>
      <w:r>
        <w:t xml:space="preserve">Informativ? </w:t>
      </w:r>
      <w:r>
        <w:tab/>
      </w:r>
      <w:r>
        <w:tab/>
      </w:r>
      <w:r>
        <w:rPr>
          <w:rFonts w:ascii="Segoe UI Symbol" w:eastAsia="Yu Mincho" w:hAnsi="Segoe UI Symbol"/>
          <w:lang w:eastAsia="ja-JP"/>
        </w:rPr>
        <w:t>✩✩✩✩✩</w:t>
      </w:r>
    </w:p>
    <w:p w14:paraId="5D1980C2" w14:textId="77777777" w:rsidR="00EB0279" w:rsidRDefault="00EB0279" w:rsidP="00EB0279">
      <w:pPr>
        <w:pStyle w:val="KeinLeerraum"/>
        <w:spacing w:line="276" w:lineRule="auto"/>
      </w:pPr>
      <w:r>
        <w:t>Unterhaltsam?</w:t>
      </w:r>
      <w:r>
        <w:tab/>
      </w:r>
      <w:r>
        <w:tab/>
      </w:r>
      <w:r>
        <w:rPr>
          <w:rFonts w:ascii="Segoe UI Symbol" w:eastAsia="Yu Mincho" w:hAnsi="Segoe UI Symbol"/>
          <w:lang w:eastAsia="ja-JP"/>
        </w:rPr>
        <w:t>✩✩✩✩✩</w:t>
      </w:r>
    </w:p>
    <w:p w14:paraId="366D67E5" w14:textId="77777777" w:rsidR="00EB0279" w:rsidRDefault="00EB0279" w:rsidP="00EB0279">
      <w:pPr>
        <w:pStyle w:val="KeinLeerraum"/>
        <w:spacing w:line="276" w:lineRule="auto"/>
      </w:pPr>
      <w:r>
        <w:t xml:space="preserve">Weckt Interesse? </w:t>
      </w:r>
      <w:r>
        <w:tab/>
      </w:r>
      <w:r>
        <w:rPr>
          <w:rFonts w:ascii="Segoe UI Symbol" w:eastAsia="Yu Mincho" w:hAnsi="Segoe UI Symbol"/>
          <w:lang w:eastAsia="ja-JP"/>
        </w:rPr>
        <w:t>✩✩✩✩✩</w:t>
      </w:r>
    </w:p>
    <w:p w14:paraId="1E3798BB" w14:textId="77777777" w:rsidR="00EB0279" w:rsidRDefault="00EB0279" w:rsidP="00EB0279">
      <w:pPr>
        <w:pStyle w:val="KeinLeerraum"/>
        <w:spacing w:line="276" w:lineRule="auto"/>
      </w:pPr>
      <w:r>
        <w:t xml:space="preserve">Für wen besonders geeignet? </w:t>
      </w:r>
    </w:p>
    <w:p w14:paraId="55EAFDEC" w14:textId="77777777" w:rsidR="00EB0279" w:rsidRDefault="00EB0279" w:rsidP="00EB0279">
      <w:pPr>
        <w:pStyle w:val="KeinLeerraum"/>
        <w:spacing w:line="360" w:lineRule="auto"/>
      </w:pPr>
    </w:p>
    <w:p w14:paraId="331C2538" w14:textId="77777777" w:rsidR="00EB0279" w:rsidRPr="001E1B04" w:rsidRDefault="00EB0279" w:rsidP="00EB0279">
      <w:pPr>
        <w:pStyle w:val="KeinLeerraum"/>
        <w:spacing w:line="360" w:lineRule="auto"/>
        <w:rPr>
          <w:color w:val="00B0F0"/>
        </w:rPr>
      </w:pPr>
      <w:r w:rsidRPr="001E1B04">
        <w:rPr>
          <w:color w:val="00B0F0"/>
        </w:rPr>
        <w:t>(((Formularfeld zum Ausfüllen)))</w:t>
      </w:r>
    </w:p>
    <w:p w14:paraId="59CCB10E" w14:textId="77777777" w:rsidR="00EB0279" w:rsidRDefault="00EB0279" w:rsidP="00EB0279">
      <w:pPr>
        <w:pStyle w:val="KeinLeerraum"/>
        <w:spacing w:line="360" w:lineRule="auto"/>
      </w:pPr>
      <w:r>
        <w:t xml:space="preserve">Besonderheiten des Videos: </w:t>
      </w:r>
    </w:p>
    <w:p w14:paraId="1CB14C84" w14:textId="77777777" w:rsidR="00EB0279" w:rsidRDefault="00EB0279" w:rsidP="00EB0279">
      <w:pPr>
        <w:pStyle w:val="KeinLeerraum"/>
        <w:spacing w:line="360" w:lineRule="auto"/>
      </w:pPr>
    </w:p>
    <w:p w14:paraId="58D1230B" w14:textId="77777777" w:rsidR="00EB0279" w:rsidRDefault="00EB0279" w:rsidP="00EB0279">
      <w:pPr>
        <w:pStyle w:val="KeinLeerraum"/>
        <w:spacing w:line="360" w:lineRule="auto"/>
        <w:rPr>
          <w:color w:val="00B0F0"/>
        </w:rPr>
      </w:pPr>
      <w:r w:rsidRPr="001E1B04">
        <w:rPr>
          <w:color w:val="00B0F0"/>
        </w:rPr>
        <w:t>(((Formularfeld zum Ausfüllen)))</w:t>
      </w:r>
    </w:p>
    <w:p w14:paraId="6A3A3496" w14:textId="77777777" w:rsidR="00EB0279" w:rsidRDefault="00EB0279" w:rsidP="00EB0279">
      <w:pPr>
        <w:pStyle w:val="KeinLeerraum"/>
        <w:spacing w:line="360" w:lineRule="auto"/>
        <w:rPr>
          <w:color w:val="00B0F0"/>
        </w:rPr>
      </w:pPr>
      <w:r>
        <w:rPr>
          <w:color w:val="00B0F0"/>
        </w:rPr>
        <w:t>--------------------------</w:t>
      </w:r>
    </w:p>
    <w:p w14:paraId="5600454B" w14:textId="77777777" w:rsidR="00EB0279" w:rsidRDefault="00EB0279" w:rsidP="00EB0279">
      <w:pPr>
        <w:pStyle w:val="KeinLeerraum"/>
        <w:spacing w:line="360" w:lineRule="auto"/>
        <w:rPr>
          <w:color w:val="00B0F0"/>
        </w:rPr>
      </w:pPr>
      <w:r>
        <w:rPr>
          <w:color w:val="00B0F0"/>
        </w:rPr>
        <w:t>Kasten 2:</w:t>
      </w:r>
    </w:p>
    <w:p w14:paraId="636F302D" w14:textId="77777777" w:rsidR="00EB0279" w:rsidRDefault="00EB0279" w:rsidP="00EB0279">
      <w:pPr>
        <w:spacing w:before="120" w:after="120"/>
        <w:rPr>
          <w:b/>
        </w:rPr>
      </w:pPr>
      <w:r>
        <w:rPr>
          <w:b/>
        </w:rPr>
        <w:t>Oper Leipzig TV (YouTube)</w:t>
      </w:r>
    </w:p>
    <w:p w14:paraId="3B9817B3" w14:textId="77777777" w:rsidR="00EB0279" w:rsidRPr="00DA4808" w:rsidRDefault="00EB0279" w:rsidP="00EB0279">
      <w:pPr>
        <w:spacing w:before="120" w:after="120"/>
        <w:rPr>
          <w:b/>
        </w:rPr>
      </w:pPr>
      <w:hyperlink r:id="rId22" w:history="1">
        <w:r w:rsidRPr="00C70B0C">
          <w:rPr>
            <w:rStyle w:val="Hyperlink"/>
            <w:b/>
          </w:rPr>
          <w:t>bit.ly/muu150-7-10</w:t>
        </w:r>
      </w:hyperlink>
      <w:r>
        <w:rPr>
          <w:b/>
        </w:rPr>
        <w:t xml:space="preserve"> </w:t>
      </w:r>
    </w:p>
    <w:p w14:paraId="54D1F057" w14:textId="77777777" w:rsidR="00EB0279" w:rsidRDefault="00EB0279" w:rsidP="00EB0279">
      <w:pPr>
        <w:pStyle w:val="KeinLeerraum"/>
        <w:jc w:val="both"/>
        <w:rPr>
          <w:color w:val="00B0F0"/>
        </w:rPr>
      </w:pPr>
      <w:r>
        <w:rPr>
          <w:color w:val="00B0F0"/>
        </w:rPr>
        <w:t>(((Screenshot bei 03:01)))</w:t>
      </w:r>
    </w:p>
    <w:p w14:paraId="14FE09EE" w14:textId="77777777" w:rsidR="00EB0279" w:rsidRPr="001E1B04" w:rsidRDefault="00EB0279" w:rsidP="00EB0279">
      <w:pPr>
        <w:pStyle w:val="KeinLeerraum"/>
        <w:spacing w:line="360" w:lineRule="auto"/>
        <w:rPr>
          <w:color w:val="00B0F0"/>
        </w:rPr>
      </w:pPr>
    </w:p>
    <w:p w14:paraId="70CFBE82" w14:textId="77777777" w:rsidR="00EB0279" w:rsidRDefault="00EB0279" w:rsidP="00EB0279">
      <w:pPr>
        <w:pStyle w:val="KeinLeerraum"/>
        <w:spacing w:before="240" w:line="276" w:lineRule="auto"/>
      </w:pPr>
      <w:r>
        <w:t xml:space="preserve">Informativ? </w:t>
      </w:r>
      <w:r>
        <w:tab/>
      </w:r>
      <w:r>
        <w:tab/>
      </w:r>
      <w:r>
        <w:rPr>
          <w:rFonts w:ascii="Segoe UI Symbol" w:eastAsia="Yu Mincho" w:hAnsi="Segoe UI Symbol"/>
          <w:lang w:eastAsia="ja-JP"/>
        </w:rPr>
        <w:t>✩✩✩✩✩</w:t>
      </w:r>
    </w:p>
    <w:p w14:paraId="6CCC7344" w14:textId="77777777" w:rsidR="00EB0279" w:rsidRDefault="00EB0279" w:rsidP="00EB0279">
      <w:pPr>
        <w:pStyle w:val="KeinLeerraum"/>
        <w:spacing w:line="276" w:lineRule="auto"/>
      </w:pPr>
      <w:r>
        <w:t>Unterhaltsam?</w:t>
      </w:r>
      <w:r>
        <w:tab/>
      </w:r>
      <w:r>
        <w:tab/>
      </w:r>
      <w:r>
        <w:rPr>
          <w:rFonts w:ascii="Segoe UI Symbol" w:eastAsia="Yu Mincho" w:hAnsi="Segoe UI Symbol"/>
          <w:lang w:eastAsia="ja-JP"/>
        </w:rPr>
        <w:t>✩✩✩✩✩</w:t>
      </w:r>
    </w:p>
    <w:p w14:paraId="7A6EE339" w14:textId="77777777" w:rsidR="00EB0279" w:rsidRDefault="00EB0279" w:rsidP="00EB0279">
      <w:pPr>
        <w:pStyle w:val="KeinLeerraum"/>
        <w:spacing w:line="276" w:lineRule="auto"/>
      </w:pPr>
      <w:r>
        <w:t xml:space="preserve">Weckt Interesse? </w:t>
      </w:r>
      <w:r>
        <w:tab/>
      </w:r>
      <w:r>
        <w:rPr>
          <w:rFonts w:ascii="Segoe UI Symbol" w:eastAsia="Yu Mincho" w:hAnsi="Segoe UI Symbol"/>
          <w:lang w:eastAsia="ja-JP"/>
        </w:rPr>
        <w:t>✩✩✩✩✩</w:t>
      </w:r>
    </w:p>
    <w:p w14:paraId="0B0FF4BA" w14:textId="77777777" w:rsidR="00EB0279" w:rsidRDefault="00EB0279" w:rsidP="00EB0279">
      <w:pPr>
        <w:pStyle w:val="KeinLeerraum"/>
        <w:spacing w:line="276" w:lineRule="auto"/>
      </w:pPr>
      <w:r>
        <w:t xml:space="preserve">Für wen besonders geeignet? </w:t>
      </w:r>
    </w:p>
    <w:p w14:paraId="7E2C3026" w14:textId="77777777" w:rsidR="00EB0279" w:rsidRDefault="00EB0279" w:rsidP="00EB0279">
      <w:pPr>
        <w:pStyle w:val="KeinLeerraum"/>
        <w:spacing w:line="360" w:lineRule="auto"/>
      </w:pPr>
    </w:p>
    <w:p w14:paraId="004024EF" w14:textId="77777777" w:rsidR="00EB0279" w:rsidRPr="001E1B04" w:rsidRDefault="00EB0279" w:rsidP="00EB0279">
      <w:pPr>
        <w:pStyle w:val="KeinLeerraum"/>
        <w:spacing w:line="360" w:lineRule="auto"/>
        <w:rPr>
          <w:color w:val="00B0F0"/>
        </w:rPr>
      </w:pPr>
      <w:r w:rsidRPr="001E1B04">
        <w:rPr>
          <w:color w:val="00B0F0"/>
        </w:rPr>
        <w:t>(((Formularfeld zum Ausfüllen)))</w:t>
      </w:r>
    </w:p>
    <w:p w14:paraId="37D59381" w14:textId="77777777" w:rsidR="00EB0279" w:rsidRDefault="00EB0279" w:rsidP="00EB0279">
      <w:pPr>
        <w:pStyle w:val="KeinLeerraum"/>
        <w:spacing w:line="360" w:lineRule="auto"/>
      </w:pPr>
      <w:r>
        <w:lastRenderedPageBreak/>
        <w:t xml:space="preserve">Besonderheiten des Videos: </w:t>
      </w:r>
    </w:p>
    <w:p w14:paraId="17889BED" w14:textId="77777777" w:rsidR="00EB0279" w:rsidRDefault="00EB0279" w:rsidP="00EB0279">
      <w:pPr>
        <w:pStyle w:val="KeinLeerraum"/>
        <w:spacing w:line="360" w:lineRule="auto"/>
      </w:pPr>
    </w:p>
    <w:p w14:paraId="6ED28FB6" w14:textId="77777777" w:rsidR="00EB0279" w:rsidRDefault="00EB0279" w:rsidP="00EB0279">
      <w:pPr>
        <w:pStyle w:val="KeinLeerraum"/>
        <w:pBdr>
          <w:bottom w:val="single" w:sz="6" w:space="1" w:color="auto"/>
        </w:pBdr>
        <w:spacing w:line="360" w:lineRule="auto"/>
        <w:rPr>
          <w:color w:val="00B0F0"/>
        </w:rPr>
      </w:pPr>
      <w:r w:rsidRPr="001E1B04">
        <w:rPr>
          <w:color w:val="00B0F0"/>
        </w:rPr>
        <w:t>(((Formularfeld zum Ausfüllen)))</w:t>
      </w:r>
    </w:p>
    <w:p w14:paraId="1EE0374C" w14:textId="77777777" w:rsidR="00EB0279" w:rsidRDefault="00EB0279" w:rsidP="00EB0279">
      <w:pPr>
        <w:pStyle w:val="KeinLeerraum"/>
        <w:jc w:val="both"/>
        <w:rPr>
          <w:color w:val="00B0F0"/>
        </w:rPr>
      </w:pPr>
    </w:p>
    <w:p w14:paraId="1AB633F5" w14:textId="77777777" w:rsidR="00EB0279" w:rsidRDefault="00EB0279" w:rsidP="00EB0279">
      <w:pPr>
        <w:pStyle w:val="KeinLeerraum"/>
        <w:jc w:val="both"/>
        <w:rPr>
          <w:color w:val="00B0F0"/>
        </w:rPr>
      </w:pPr>
      <w:r>
        <w:rPr>
          <w:color w:val="00B0F0"/>
        </w:rPr>
        <w:t>Kasten3:</w:t>
      </w:r>
    </w:p>
    <w:p w14:paraId="5AF3ED35" w14:textId="77777777" w:rsidR="00EB0279" w:rsidRDefault="00EB0279" w:rsidP="00EB0279">
      <w:pPr>
        <w:pStyle w:val="KeinLeerraum"/>
        <w:jc w:val="both"/>
        <w:rPr>
          <w:color w:val="00B0F0"/>
        </w:rPr>
      </w:pPr>
    </w:p>
    <w:p w14:paraId="5ADFF4BA" w14:textId="77777777" w:rsidR="00EB0279" w:rsidRDefault="00EB0279" w:rsidP="00EB0279">
      <w:pPr>
        <w:pStyle w:val="KeinLeerraum"/>
        <w:jc w:val="both"/>
        <w:rPr>
          <w:b/>
        </w:rPr>
      </w:pPr>
      <w:r>
        <w:rPr>
          <w:b/>
        </w:rPr>
        <w:t>Oper Graz (YouTube)</w:t>
      </w:r>
    </w:p>
    <w:p w14:paraId="5CBC61AE" w14:textId="77777777" w:rsidR="00EB0279" w:rsidRDefault="00EB0279" w:rsidP="00EB0279">
      <w:pPr>
        <w:pStyle w:val="KeinLeerraum"/>
        <w:jc w:val="both"/>
        <w:rPr>
          <w:color w:val="00B0F0"/>
        </w:rPr>
      </w:pPr>
      <w:hyperlink r:id="rId23" w:history="1">
        <w:r w:rsidRPr="00C70B0C">
          <w:rPr>
            <w:rStyle w:val="Hyperlink"/>
          </w:rPr>
          <w:t>bit.ly/muu150-7-11</w:t>
        </w:r>
      </w:hyperlink>
      <w:r>
        <w:rPr>
          <w:color w:val="00B0F0"/>
        </w:rPr>
        <w:t xml:space="preserve"> </w:t>
      </w:r>
      <w:r w:rsidRPr="001E1C9C">
        <w:rPr>
          <w:color w:val="00B0F0"/>
        </w:rPr>
        <w:t xml:space="preserve"> </w:t>
      </w:r>
    </w:p>
    <w:p w14:paraId="41FC2F72" w14:textId="77777777" w:rsidR="00EB0279" w:rsidRDefault="00EB0279" w:rsidP="00EB0279">
      <w:pPr>
        <w:pStyle w:val="KeinLeerraum"/>
        <w:jc w:val="both"/>
        <w:rPr>
          <w:color w:val="00B0F0"/>
        </w:rPr>
      </w:pPr>
      <w:r>
        <w:rPr>
          <w:color w:val="00B0F0"/>
        </w:rPr>
        <w:t>(((Screenshot bei 06:59)))</w:t>
      </w:r>
    </w:p>
    <w:p w14:paraId="02B4FD16" w14:textId="77777777" w:rsidR="00EB0279" w:rsidRDefault="00EB0279" w:rsidP="00EB0279">
      <w:pPr>
        <w:pStyle w:val="KeinLeerraum"/>
        <w:jc w:val="both"/>
        <w:rPr>
          <w:color w:val="00B0F0"/>
        </w:rPr>
      </w:pPr>
    </w:p>
    <w:p w14:paraId="745DF235" w14:textId="77777777" w:rsidR="00EB0279" w:rsidRDefault="00EB0279" w:rsidP="00EB0279">
      <w:pPr>
        <w:pStyle w:val="KeinLeerraum"/>
        <w:spacing w:before="240" w:line="276" w:lineRule="auto"/>
      </w:pPr>
      <w:r>
        <w:t xml:space="preserve">Informativ? </w:t>
      </w:r>
      <w:r>
        <w:tab/>
      </w:r>
      <w:r>
        <w:tab/>
      </w:r>
      <w:r>
        <w:rPr>
          <w:rFonts w:ascii="Segoe UI Symbol" w:eastAsia="Yu Mincho" w:hAnsi="Segoe UI Symbol"/>
          <w:lang w:eastAsia="ja-JP"/>
        </w:rPr>
        <w:t>✩✩✩✩✩</w:t>
      </w:r>
    </w:p>
    <w:p w14:paraId="5321C474" w14:textId="77777777" w:rsidR="00EB0279" w:rsidRDefault="00EB0279" w:rsidP="00EB0279">
      <w:pPr>
        <w:pStyle w:val="KeinLeerraum"/>
        <w:spacing w:line="276" w:lineRule="auto"/>
      </w:pPr>
      <w:r>
        <w:t>Unterhaltsam?</w:t>
      </w:r>
      <w:r>
        <w:tab/>
      </w:r>
      <w:r>
        <w:tab/>
      </w:r>
      <w:r>
        <w:rPr>
          <w:rFonts w:ascii="Segoe UI Symbol" w:eastAsia="Yu Mincho" w:hAnsi="Segoe UI Symbol"/>
          <w:lang w:eastAsia="ja-JP"/>
        </w:rPr>
        <w:t>✩✩✩✩✩</w:t>
      </w:r>
    </w:p>
    <w:p w14:paraId="517A87F5" w14:textId="77777777" w:rsidR="00EB0279" w:rsidRDefault="00EB0279" w:rsidP="00EB0279">
      <w:pPr>
        <w:pStyle w:val="KeinLeerraum"/>
        <w:spacing w:line="276" w:lineRule="auto"/>
      </w:pPr>
      <w:r>
        <w:t xml:space="preserve">Weckt Interesse? </w:t>
      </w:r>
      <w:r>
        <w:tab/>
      </w:r>
      <w:r>
        <w:rPr>
          <w:rFonts w:ascii="Segoe UI Symbol" w:eastAsia="Yu Mincho" w:hAnsi="Segoe UI Symbol"/>
          <w:lang w:eastAsia="ja-JP"/>
        </w:rPr>
        <w:t>✩✩✩✩✩</w:t>
      </w:r>
    </w:p>
    <w:p w14:paraId="64BE9878" w14:textId="77777777" w:rsidR="00EB0279" w:rsidRDefault="00EB0279" w:rsidP="00EB0279">
      <w:pPr>
        <w:pStyle w:val="KeinLeerraum"/>
        <w:spacing w:line="276" w:lineRule="auto"/>
      </w:pPr>
      <w:r>
        <w:t xml:space="preserve">Für wen besonders geeignet? </w:t>
      </w:r>
    </w:p>
    <w:p w14:paraId="7EEC24F5" w14:textId="77777777" w:rsidR="00EB0279" w:rsidRDefault="00EB0279" w:rsidP="00EB0279">
      <w:pPr>
        <w:pStyle w:val="KeinLeerraum"/>
        <w:spacing w:line="360" w:lineRule="auto"/>
      </w:pPr>
    </w:p>
    <w:p w14:paraId="4452C463" w14:textId="77777777" w:rsidR="00EB0279" w:rsidRPr="001E1B04" w:rsidRDefault="00EB0279" w:rsidP="00EB0279">
      <w:pPr>
        <w:pStyle w:val="KeinLeerraum"/>
        <w:spacing w:line="360" w:lineRule="auto"/>
        <w:rPr>
          <w:color w:val="00B0F0"/>
        </w:rPr>
      </w:pPr>
      <w:r w:rsidRPr="001E1B04">
        <w:rPr>
          <w:color w:val="00B0F0"/>
        </w:rPr>
        <w:t>(((Formularfeld zum Ausfüllen)))</w:t>
      </w:r>
    </w:p>
    <w:p w14:paraId="3644EDB2" w14:textId="77777777" w:rsidR="00EB0279" w:rsidRDefault="00EB0279" w:rsidP="00EB0279">
      <w:pPr>
        <w:pStyle w:val="KeinLeerraum"/>
        <w:spacing w:line="360" w:lineRule="auto"/>
      </w:pPr>
      <w:r>
        <w:t xml:space="preserve">Besonderheiten des Videos: </w:t>
      </w:r>
    </w:p>
    <w:p w14:paraId="0D5F9671" w14:textId="77777777" w:rsidR="00EB0279" w:rsidRDefault="00EB0279" w:rsidP="00EB0279">
      <w:pPr>
        <w:pStyle w:val="KeinLeerraum"/>
        <w:spacing w:line="360" w:lineRule="auto"/>
      </w:pPr>
    </w:p>
    <w:p w14:paraId="271B192F" w14:textId="77777777" w:rsidR="00EB0279" w:rsidRDefault="00EB0279" w:rsidP="00EB0279">
      <w:pPr>
        <w:pStyle w:val="KeinLeerraum"/>
        <w:spacing w:line="360" w:lineRule="auto"/>
        <w:rPr>
          <w:color w:val="00B0F0"/>
        </w:rPr>
      </w:pPr>
      <w:r w:rsidRPr="001E1B04">
        <w:rPr>
          <w:color w:val="00B0F0"/>
        </w:rPr>
        <w:t>(((Formularfeld zum Ausfüllen)))</w:t>
      </w:r>
    </w:p>
    <w:p w14:paraId="55A1F963" w14:textId="77777777" w:rsidR="00EB0279" w:rsidRDefault="00EB0279" w:rsidP="00EB0279">
      <w:pPr>
        <w:pStyle w:val="KeinLeerraum"/>
        <w:spacing w:line="360" w:lineRule="auto"/>
      </w:pPr>
    </w:p>
    <w:p w14:paraId="41E93896" w14:textId="77777777" w:rsidR="00EB0279" w:rsidRDefault="00EB0279" w:rsidP="00EB0279">
      <w:pPr>
        <w:pStyle w:val="KeinLeerraum"/>
        <w:spacing w:line="276" w:lineRule="auto"/>
        <w:jc w:val="both"/>
        <w:rPr>
          <w:color w:val="FFC000"/>
        </w:rPr>
      </w:pPr>
      <w:r w:rsidRPr="001E1C9C">
        <w:rPr>
          <w:color w:val="FFC000"/>
        </w:rPr>
        <w:t>Abschließende Aufgaben</w:t>
      </w:r>
    </w:p>
    <w:p w14:paraId="2B2CA25E" w14:textId="77777777" w:rsidR="00EB0279" w:rsidRPr="001E1C9C" w:rsidRDefault="00EB0279" w:rsidP="00EB0279">
      <w:pPr>
        <w:pStyle w:val="KeinLeerraum"/>
        <w:spacing w:line="276" w:lineRule="auto"/>
        <w:jc w:val="both"/>
        <w:rPr>
          <w:color w:val="FFC000"/>
        </w:rPr>
      </w:pPr>
    </w:p>
    <w:p w14:paraId="6A5DBBC0" w14:textId="77777777" w:rsidR="00EB0279" w:rsidRDefault="00EB0279" w:rsidP="00EB0279">
      <w:pPr>
        <w:pStyle w:val="KeinLeerraum"/>
        <w:spacing w:line="276" w:lineRule="auto"/>
      </w:pPr>
      <w:r>
        <w:t xml:space="preserve">Fasse deine Eindrücke zu den Videos zusammen: </w:t>
      </w:r>
    </w:p>
    <w:p w14:paraId="28F89928" w14:textId="77777777" w:rsidR="00EB0279" w:rsidRDefault="00EB0279" w:rsidP="00EB0279">
      <w:pPr>
        <w:pStyle w:val="KeinLeerraum"/>
        <w:numPr>
          <w:ilvl w:val="0"/>
          <w:numId w:val="3"/>
        </w:numPr>
        <w:spacing w:line="276" w:lineRule="auto"/>
      </w:pPr>
      <w:r>
        <w:t>Was sagen die Videos über die Handlung der Oper aus?</w:t>
      </w:r>
    </w:p>
    <w:p w14:paraId="6418564A" w14:textId="77777777" w:rsidR="00EB0279" w:rsidRDefault="00EB0279" w:rsidP="00EB0279">
      <w:pPr>
        <w:pStyle w:val="KeinLeerraum"/>
        <w:numPr>
          <w:ilvl w:val="0"/>
          <w:numId w:val="3"/>
        </w:numPr>
        <w:spacing w:line="276" w:lineRule="auto"/>
      </w:pPr>
      <w:r>
        <w:t>Welche Hintergrundinformationen und Überlegungen werden thematisiert?</w:t>
      </w:r>
    </w:p>
    <w:p w14:paraId="1C72B46F" w14:textId="77777777" w:rsidR="00EB0279" w:rsidRDefault="00EB0279" w:rsidP="00EB0279">
      <w:pPr>
        <w:spacing w:line="600" w:lineRule="auto"/>
      </w:pPr>
    </w:p>
    <w:p w14:paraId="3A26C1D8" w14:textId="77777777" w:rsidR="00EB0279" w:rsidRDefault="00EB0279">
      <w:pPr>
        <w:rPr>
          <w:rStyle w:val="Hyperlink"/>
          <w:rFonts w:cstheme="minorHAnsi"/>
          <w:sz w:val="18"/>
        </w:rPr>
      </w:pPr>
    </w:p>
    <w:p w14:paraId="43FB44DA" w14:textId="77777777" w:rsidR="007F6329" w:rsidRPr="00725640" w:rsidRDefault="007F6329" w:rsidP="00725640">
      <w:pPr>
        <w:pStyle w:val="KeinLeerraum"/>
        <w:rPr>
          <w:rFonts w:cstheme="minorHAnsi"/>
          <w:sz w:val="18"/>
        </w:rPr>
      </w:pPr>
    </w:p>
    <w:sectPr w:rsidR="007F6329" w:rsidRPr="00725640" w:rsidSect="00246E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D3F2E"/>
    <w:multiLevelType w:val="hybridMultilevel"/>
    <w:tmpl w:val="3FE6C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DA687E"/>
    <w:multiLevelType w:val="hybridMultilevel"/>
    <w:tmpl w:val="C93EF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15101"/>
    <w:multiLevelType w:val="hybridMultilevel"/>
    <w:tmpl w:val="3D6CDD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4C51A4"/>
    <w:multiLevelType w:val="hybridMultilevel"/>
    <w:tmpl w:val="83B07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090B66"/>
    <w:multiLevelType w:val="hybridMultilevel"/>
    <w:tmpl w:val="036A5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B17DC0"/>
    <w:multiLevelType w:val="hybridMultilevel"/>
    <w:tmpl w:val="F22C08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F3D221C"/>
    <w:multiLevelType w:val="hybridMultilevel"/>
    <w:tmpl w:val="31CA9294"/>
    <w:lvl w:ilvl="0" w:tplc="BDD8A77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572709">
    <w:abstractNumId w:val="0"/>
  </w:num>
  <w:num w:numId="2" w16cid:durableId="289746071">
    <w:abstractNumId w:val="2"/>
  </w:num>
  <w:num w:numId="3" w16cid:durableId="941962016">
    <w:abstractNumId w:val="5"/>
  </w:num>
  <w:num w:numId="4" w16cid:durableId="395203550">
    <w:abstractNumId w:val="6"/>
  </w:num>
  <w:num w:numId="5" w16cid:durableId="8801667">
    <w:abstractNumId w:val="1"/>
  </w:num>
  <w:num w:numId="6" w16cid:durableId="2099712720">
    <w:abstractNumId w:val="3"/>
  </w:num>
  <w:num w:numId="7" w16cid:durableId="843663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BF"/>
    <w:rsid w:val="00000697"/>
    <w:rsid w:val="000169EB"/>
    <w:rsid w:val="000242C3"/>
    <w:rsid w:val="00031595"/>
    <w:rsid w:val="00031841"/>
    <w:rsid w:val="00052319"/>
    <w:rsid w:val="000829A2"/>
    <w:rsid w:val="000E373D"/>
    <w:rsid w:val="00107F5A"/>
    <w:rsid w:val="0011195F"/>
    <w:rsid w:val="0011316E"/>
    <w:rsid w:val="002375EC"/>
    <w:rsid w:val="00240D36"/>
    <w:rsid w:val="00246ECF"/>
    <w:rsid w:val="002614AA"/>
    <w:rsid w:val="002A36BF"/>
    <w:rsid w:val="002B774D"/>
    <w:rsid w:val="002E5379"/>
    <w:rsid w:val="00306810"/>
    <w:rsid w:val="00347F1D"/>
    <w:rsid w:val="00352091"/>
    <w:rsid w:val="00366CED"/>
    <w:rsid w:val="003752A5"/>
    <w:rsid w:val="00392C58"/>
    <w:rsid w:val="004D49CC"/>
    <w:rsid w:val="004E0D90"/>
    <w:rsid w:val="004E1DD5"/>
    <w:rsid w:val="005045CE"/>
    <w:rsid w:val="00514257"/>
    <w:rsid w:val="00551D2A"/>
    <w:rsid w:val="005728D4"/>
    <w:rsid w:val="005C5268"/>
    <w:rsid w:val="005F4A8B"/>
    <w:rsid w:val="00622E1E"/>
    <w:rsid w:val="00626C74"/>
    <w:rsid w:val="006F03EA"/>
    <w:rsid w:val="00725640"/>
    <w:rsid w:val="00732E8C"/>
    <w:rsid w:val="007677E6"/>
    <w:rsid w:val="007F6329"/>
    <w:rsid w:val="007F71B4"/>
    <w:rsid w:val="008173A7"/>
    <w:rsid w:val="00866ACA"/>
    <w:rsid w:val="008D0905"/>
    <w:rsid w:val="008F7DE7"/>
    <w:rsid w:val="00953E53"/>
    <w:rsid w:val="00953EF2"/>
    <w:rsid w:val="00964F30"/>
    <w:rsid w:val="009E1CE1"/>
    <w:rsid w:val="009F2940"/>
    <w:rsid w:val="00A41520"/>
    <w:rsid w:val="00A4287D"/>
    <w:rsid w:val="00A449DD"/>
    <w:rsid w:val="00A733BC"/>
    <w:rsid w:val="00AA4A57"/>
    <w:rsid w:val="00B62036"/>
    <w:rsid w:val="00B840A1"/>
    <w:rsid w:val="00B845CC"/>
    <w:rsid w:val="00C15D55"/>
    <w:rsid w:val="00C21C0B"/>
    <w:rsid w:val="00C905D6"/>
    <w:rsid w:val="00D000D6"/>
    <w:rsid w:val="00D203CD"/>
    <w:rsid w:val="00D322CC"/>
    <w:rsid w:val="00D560EA"/>
    <w:rsid w:val="00E8680D"/>
    <w:rsid w:val="00E964FC"/>
    <w:rsid w:val="00EB0279"/>
    <w:rsid w:val="00F33E1C"/>
    <w:rsid w:val="00F45711"/>
    <w:rsid w:val="00F73889"/>
    <w:rsid w:val="00F91657"/>
    <w:rsid w:val="00F955D1"/>
    <w:rsid w:val="00FE7C69"/>
    <w:rsid w:val="00FF46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6A8C"/>
  <w15:chartTrackingRefBased/>
  <w15:docId w15:val="{94D2D785-1A54-4E0D-A767-FEA2613A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5EC"/>
  </w:style>
  <w:style w:type="paragraph" w:styleId="berschrift1">
    <w:name w:val="heading 1"/>
    <w:basedOn w:val="Standard"/>
    <w:link w:val="berschrift1Zchn"/>
    <w:uiPriority w:val="9"/>
    <w:qFormat/>
    <w:rsid w:val="002A36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2">
    <w:name w:val="heading 2"/>
    <w:basedOn w:val="Standard"/>
    <w:next w:val="Standard"/>
    <w:link w:val="berschrift2Zchn"/>
    <w:uiPriority w:val="9"/>
    <w:unhideWhenUsed/>
    <w:qFormat/>
    <w:rsid w:val="007F63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36BF"/>
    <w:rPr>
      <w:rFonts w:ascii="Times New Roman" w:eastAsia="Times New Roman" w:hAnsi="Times New Roman" w:cs="Times New Roman"/>
      <w:b/>
      <w:bCs/>
      <w:kern w:val="36"/>
      <w:sz w:val="48"/>
      <w:szCs w:val="48"/>
    </w:rPr>
  </w:style>
  <w:style w:type="character" w:styleId="Hyperlink">
    <w:name w:val="Hyperlink"/>
    <w:basedOn w:val="Absatz-Standardschriftart"/>
    <w:uiPriority w:val="99"/>
    <w:unhideWhenUsed/>
    <w:rsid w:val="002A36BF"/>
    <w:rPr>
      <w:color w:val="0000FF"/>
      <w:u w:val="single"/>
    </w:rPr>
  </w:style>
  <w:style w:type="character" w:customStyle="1" w:styleId="style-scope">
    <w:name w:val="style-scope"/>
    <w:basedOn w:val="Absatz-Standardschriftart"/>
    <w:rsid w:val="002A36BF"/>
  </w:style>
  <w:style w:type="paragraph" w:styleId="KeinLeerraum">
    <w:name w:val="No Spacing"/>
    <w:uiPriority w:val="1"/>
    <w:qFormat/>
    <w:rsid w:val="002A36BF"/>
    <w:pPr>
      <w:spacing w:after="0" w:line="240" w:lineRule="auto"/>
    </w:pPr>
  </w:style>
  <w:style w:type="character" w:styleId="NichtaufgelsteErwhnung">
    <w:name w:val="Unresolved Mention"/>
    <w:basedOn w:val="Absatz-Standardschriftart"/>
    <w:uiPriority w:val="99"/>
    <w:semiHidden/>
    <w:unhideWhenUsed/>
    <w:rsid w:val="002A36BF"/>
    <w:rPr>
      <w:color w:val="605E5C"/>
      <w:shd w:val="clear" w:color="auto" w:fill="E1DFDD"/>
    </w:rPr>
  </w:style>
  <w:style w:type="character" w:customStyle="1" w:styleId="berschrift2Zchn">
    <w:name w:val="Überschrift 2 Zchn"/>
    <w:basedOn w:val="Absatz-Standardschriftart"/>
    <w:link w:val="berschrift2"/>
    <w:uiPriority w:val="9"/>
    <w:rsid w:val="007F6329"/>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7F6329"/>
    <w:pPr>
      <w:ind w:left="720"/>
      <w:contextualSpacing/>
    </w:pPr>
  </w:style>
  <w:style w:type="table" w:styleId="Tabellenraster">
    <w:name w:val="Table Grid"/>
    <w:basedOn w:val="NormaleTabelle"/>
    <w:uiPriority w:val="39"/>
    <w:rsid w:val="007F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B620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25">
      <w:bodyDiv w:val="1"/>
      <w:marLeft w:val="0"/>
      <w:marRight w:val="0"/>
      <w:marTop w:val="0"/>
      <w:marBottom w:val="0"/>
      <w:divBdr>
        <w:top w:val="none" w:sz="0" w:space="0" w:color="auto"/>
        <w:left w:val="none" w:sz="0" w:space="0" w:color="auto"/>
        <w:bottom w:val="none" w:sz="0" w:space="0" w:color="auto"/>
        <w:right w:val="none" w:sz="0" w:space="0" w:color="auto"/>
      </w:divBdr>
    </w:div>
    <w:div w:id="1133904940">
      <w:bodyDiv w:val="1"/>
      <w:marLeft w:val="0"/>
      <w:marRight w:val="0"/>
      <w:marTop w:val="0"/>
      <w:marBottom w:val="0"/>
      <w:divBdr>
        <w:top w:val="none" w:sz="0" w:space="0" w:color="auto"/>
        <w:left w:val="none" w:sz="0" w:space="0" w:color="auto"/>
        <w:bottom w:val="none" w:sz="0" w:space="0" w:color="auto"/>
        <w:right w:val="none" w:sz="0" w:space="0" w:color="auto"/>
      </w:divBdr>
    </w:div>
    <w:div w:id="15464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uu150-7-3" TargetMode="External"/><Relationship Id="rId13" Type="http://schemas.openxmlformats.org/officeDocument/2006/relationships/hyperlink" Target="https://bayern-online.de/bayreuth/erleben/kultur/richard-wagner-festspiele/wagnerportal/wissen/opern/der-fliegende-hollaender/handlung/" TargetMode="External"/><Relationship Id="rId18" Type="http://schemas.openxmlformats.org/officeDocument/2006/relationships/hyperlink" Target="https://bit.ly/muu150-7-6" TargetMode="External"/><Relationship Id="rId3" Type="http://schemas.openxmlformats.org/officeDocument/2006/relationships/styles" Target="styles.xml"/><Relationship Id="rId21" Type="http://schemas.openxmlformats.org/officeDocument/2006/relationships/hyperlink" Target="https://bit.ly/muu150-7-9" TargetMode="External"/><Relationship Id="rId7" Type="http://schemas.openxmlformats.org/officeDocument/2006/relationships/hyperlink" Target="https://bit.ly/muu150-7-2" TargetMode="External"/><Relationship Id="rId12" Type="http://schemas.openxmlformats.org/officeDocument/2006/relationships/hyperlink" Target="https://bit.ly/muu150-7-5" TargetMode="External"/><Relationship Id="rId17" Type="http://schemas.openxmlformats.org/officeDocument/2006/relationships/hyperlink" Target="https://opernfan.de/opern/39-der-fliegende-hollaender/258-fliegender-hollaender-op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8ung.info/fliegende-hollaender-oper-1-wagner-inhalt-handlung/" TargetMode="External"/><Relationship Id="rId20" Type="http://schemas.openxmlformats.org/officeDocument/2006/relationships/hyperlink" Target="https://bit.ly/muu150-7-8" TargetMode="External"/><Relationship Id="rId1" Type="http://schemas.openxmlformats.org/officeDocument/2006/relationships/customXml" Target="../customXml/item1.xml"/><Relationship Id="rId6" Type="http://schemas.openxmlformats.org/officeDocument/2006/relationships/hyperlink" Target="https://bit.ly/muu150-7-1" TargetMode="External"/><Relationship Id="rId11" Type="http://schemas.openxmlformats.org/officeDocument/2006/relationships/hyperlink" Target="https://bit.ly/muu150-7-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agnerlibretto.wordpress.com/2017/08/10/der-fliegende-hollaender-zusammenfassung-in-10-saetzen/" TargetMode="External"/><Relationship Id="rId23" Type="http://schemas.openxmlformats.org/officeDocument/2006/relationships/hyperlink" Target="https://bit.ly/muu150-7-11" TargetMode="External"/><Relationship Id="rId10" Type="http://schemas.openxmlformats.org/officeDocument/2006/relationships/hyperlink" Target="https://www.youtube.com/watch?v=lOdh2zKhufA" TargetMode="External"/><Relationship Id="rId19" Type="http://schemas.openxmlformats.org/officeDocument/2006/relationships/hyperlink" Target="https://bit.ly/muu150-7-7" TargetMode="External"/><Relationship Id="rId4" Type="http://schemas.openxmlformats.org/officeDocument/2006/relationships/settings" Target="settings.xml"/><Relationship Id="rId9" Type="http://schemas.openxmlformats.org/officeDocument/2006/relationships/hyperlink" Target="https://www.youtube.com/watch?v=LvCPNcAY3os" TargetMode="External"/><Relationship Id="rId14" Type="http://schemas.openxmlformats.org/officeDocument/2006/relationships/hyperlink" Target="https://opera-inside.com/der-fliegende-hollaender-von-richard-wagner-die-handlung/?lang=de" TargetMode="External"/><Relationship Id="rId22" Type="http://schemas.openxmlformats.org/officeDocument/2006/relationships/hyperlink" Target="https://bit.ly/muu150-7-1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C487-EF1B-488E-8D63-7082009A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14028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Muriel Navitzkas</cp:lastModifiedBy>
  <cp:revision>8</cp:revision>
  <dcterms:created xsi:type="dcterms:W3CDTF">2023-01-05T11:04:00Z</dcterms:created>
  <dcterms:modified xsi:type="dcterms:W3CDTF">2024-03-20T07:45:00Z</dcterms:modified>
</cp:coreProperties>
</file>